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DF1" w:rsidRDefault="00B10DF1" w:rsidP="0083275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0DF1" w:rsidRDefault="00B10DF1" w:rsidP="00B10DF1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123916" cy="9799607"/>
            <wp:effectExtent l="19050" t="0" r="784" b="0"/>
            <wp:docPr id="2" name="Рисунок 2" descr="D:\Рабочий стол\сканы тит лист положений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сканы тит лист положений\IMG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252" cy="980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A71" w:rsidRPr="00B10DF1" w:rsidRDefault="00A77A71" w:rsidP="0083275E">
      <w:pPr>
        <w:pStyle w:val="a7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B10DF1">
        <w:rPr>
          <w:rFonts w:ascii="Times New Roman" w:hAnsi="Times New Roman"/>
          <w:sz w:val="20"/>
          <w:szCs w:val="20"/>
        </w:rPr>
        <w:lastRenderedPageBreak/>
        <w:t>программное и техническое обеспечение проведения и аналитической обработки диагностирования на основе современных научных достижений;</w:t>
      </w:r>
    </w:p>
    <w:p w:rsidR="00A77A71" w:rsidRPr="00B10DF1" w:rsidRDefault="00A77A71" w:rsidP="0083275E">
      <w:pPr>
        <w:pStyle w:val="a7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B10DF1">
        <w:rPr>
          <w:rFonts w:ascii="Times New Roman" w:hAnsi="Times New Roman"/>
          <w:sz w:val="20"/>
          <w:szCs w:val="20"/>
        </w:rPr>
        <w:t>своевременное выявление негативных изменений в результатах педагогического воздействия и вызвавших их факторов для определения путей корректирования учебного процесса;</w:t>
      </w:r>
    </w:p>
    <w:p w:rsidR="00A77A71" w:rsidRPr="00B10DF1" w:rsidRDefault="00A77A71" w:rsidP="0083275E">
      <w:pPr>
        <w:pStyle w:val="a7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B10DF1">
        <w:rPr>
          <w:rFonts w:ascii="Times New Roman" w:hAnsi="Times New Roman"/>
          <w:sz w:val="20"/>
          <w:szCs w:val="20"/>
        </w:rPr>
        <w:t>своевременное отслеживание положительных результатов в работе педагогов с целью дальнейшего обобщения их педагогического опыта.</w:t>
      </w:r>
    </w:p>
    <w:p w:rsidR="00536404" w:rsidRPr="00B10DF1" w:rsidRDefault="00A77A71" w:rsidP="0083275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10DF1">
        <w:rPr>
          <w:rFonts w:ascii="Times New Roman" w:hAnsi="Times New Roman" w:cs="Times New Roman"/>
          <w:b/>
          <w:sz w:val="20"/>
          <w:szCs w:val="20"/>
        </w:rPr>
        <w:t xml:space="preserve">3. Функции контрольной деятельности, </w:t>
      </w:r>
    </w:p>
    <w:p w:rsidR="00A77A71" w:rsidRPr="00B10DF1" w:rsidRDefault="00A77A71" w:rsidP="0083275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B10DF1">
        <w:rPr>
          <w:rFonts w:ascii="Times New Roman" w:hAnsi="Times New Roman" w:cs="Times New Roman"/>
          <w:b/>
          <w:sz w:val="20"/>
          <w:szCs w:val="20"/>
        </w:rPr>
        <w:t>реализуемые</w:t>
      </w:r>
      <w:proofErr w:type="gramEnd"/>
      <w:r w:rsidRPr="00B10DF1">
        <w:rPr>
          <w:rFonts w:ascii="Times New Roman" w:hAnsi="Times New Roman" w:cs="Times New Roman"/>
          <w:b/>
          <w:sz w:val="20"/>
          <w:szCs w:val="20"/>
        </w:rPr>
        <w:t xml:space="preserve"> при проведении диагностирования</w:t>
      </w:r>
    </w:p>
    <w:p w:rsidR="00A77A71" w:rsidRPr="00B10DF1" w:rsidRDefault="00A77A71" w:rsidP="0083275E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B10DF1">
        <w:rPr>
          <w:rFonts w:ascii="Times New Roman" w:hAnsi="Times New Roman" w:cs="Times New Roman"/>
          <w:sz w:val="20"/>
          <w:szCs w:val="20"/>
        </w:rPr>
        <w:t xml:space="preserve">В ходе проведения диагностических работ реализуются следующие </w:t>
      </w:r>
      <w:r w:rsidRPr="00B10DF1">
        <w:rPr>
          <w:rFonts w:ascii="Times New Roman" w:hAnsi="Times New Roman" w:cs="Times New Roman"/>
          <w:b/>
          <w:i/>
          <w:sz w:val="20"/>
          <w:szCs w:val="20"/>
        </w:rPr>
        <w:t>управленческие функции:</w:t>
      </w:r>
    </w:p>
    <w:p w:rsidR="00536404" w:rsidRPr="00B10DF1" w:rsidRDefault="00536404" w:rsidP="0083275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10DF1">
        <w:rPr>
          <w:rFonts w:ascii="Times New Roman" w:hAnsi="Times New Roman" w:cs="Times New Roman"/>
          <w:sz w:val="20"/>
          <w:szCs w:val="20"/>
        </w:rPr>
        <w:t>3.1.</w:t>
      </w:r>
      <w:r w:rsidRPr="00B10DF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A77A71" w:rsidRPr="00B10DF1">
        <w:rPr>
          <w:rFonts w:ascii="Times New Roman" w:hAnsi="Times New Roman" w:cs="Times New Roman"/>
          <w:b/>
          <w:sz w:val="20"/>
          <w:szCs w:val="20"/>
        </w:rPr>
        <w:t>Информационная</w:t>
      </w:r>
      <w:r w:rsidR="00A77A71" w:rsidRPr="00B10DF1">
        <w:rPr>
          <w:rFonts w:ascii="Times New Roman" w:hAnsi="Times New Roman" w:cs="Times New Roman"/>
          <w:sz w:val="20"/>
          <w:szCs w:val="20"/>
        </w:rPr>
        <w:t xml:space="preserve"> — постоянная информация от всех участников </w:t>
      </w:r>
      <w:proofErr w:type="gramStart"/>
      <w:r w:rsidR="00A77A71" w:rsidRPr="00B10DF1">
        <w:rPr>
          <w:rFonts w:ascii="Times New Roman" w:hAnsi="Times New Roman" w:cs="Times New Roman"/>
          <w:sz w:val="20"/>
          <w:szCs w:val="20"/>
        </w:rPr>
        <w:t>педагогического</w:t>
      </w:r>
      <w:proofErr w:type="gramEnd"/>
      <w:r w:rsidR="00A77A71" w:rsidRPr="00B10DF1">
        <w:rPr>
          <w:rFonts w:ascii="Times New Roman" w:hAnsi="Times New Roman" w:cs="Times New Roman"/>
          <w:sz w:val="20"/>
          <w:szCs w:val="20"/>
        </w:rPr>
        <w:t xml:space="preserve"> процесса о позитивных результатах деятельности, выявленных на основе педагогической диагностики. </w:t>
      </w:r>
    </w:p>
    <w:p w:rsidR="00A77A71" w:rsidRPr="00B10DF1" w:rsidRDefault="00536404" w:rsidP="0083275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10DF1">
        <w:rPr>
          <w:rFonts w:ascii="Times New Roman" w:hAnsi="Times New Roman" w:cs="Times New Roman"/>
          <w:sz w:val="20"/>
          <w:szCs w:val="20"/>
        </w:rPr>
        <w:t xml:space="preserve">3.2. </w:t>
      </w:r>
      <w:proofErr w:type="gramStart"/>
      <w:r w:rsidR="00A77A71" w:rsidRPr="00B10DF1">
        <w:rPr>
          <w:rFonts w:ascii="Times New Roman" w:hAnsi="Times New Roman" w:cs="Times New Roman"/>
          <w:b/>
          <w:sz w:val="20"/>
          <w:szCs w:val="20"/>
        </w:rPr>
        <w:t>Аналитическая</w:t>
      </w:r>
      <w:proofErr w:type="gramEnd"/>
      <w:r w:rsidR="00A77A71" w:rsidRPr="00B10DF1">
        <w:rPr>
          <w:rFonts w:ascii="Times New Roman" w:hAnsi="Times New Roman" w:cs="Times New Roman"/>
          <w:sz w:val="20"/>
          <w:szCs w:val="20"/>
        </w:rPr>
        <w:t xml:space="preserve"> — психолого-педагогический анализ образовательного процесса на всех уровнях его структурной организации как педагогической системы. Выявление причинно-следственных связей в образовательном процессе между условиями и результатами воспитания, обучения, </w:t>
      </w:r>
      <w:r w:rsidR="000526AC" w:rsidRPr="00B10DF1">
        <w:rPr>
          <w:rFonts w:ascii="Times New Roman" w:hAnsi="Times New Roman" w:cs="Times New Roman"/>
          <w:sz w:val="20"/>
          <w:szCs w:val="20"/>
        </w:rPr>
        <w:t>интеллектуально-личностного развития</w:t>
      </w:r>
      <w:r w:rsidR="00A77A71" w:rsidRPr="00B10DF1">
        <w:rPr>
          <w:rFonts w:ascii="Times New Roman" w:hAnsi="Times New Roman" w:cs="Times New Roman"/>
          <w:sz w:val="20"/>
          <w:szCs w:val="20"/>
        </w:rPr>
        <w:t>.</w:t>
      </w:r>
    </w:p>
    <w:p w:rsidR="00A77A71" w:rsidRPr="00B10DF1" w:rsidRDefault="00536404" w:rsidP="0083275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10DF1">
        <w:rPr>
          <w:rFonts w:ascii="Times New Roman" w:hAnsi="Times New Roman" w:cs="Times New Roman"/>
          <w:sz w:val="20"/>
          <w:szCs w:val="20"/>
        </w:rPr>
        <w:t>3.3.</w:t>
      </w:r>
      <w:r w:rsidRPr="00B10DF1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="00A77A71" w:rsidRPr="00B10DF1">
        <w:rPr>
          <w:rFonts w:ascii="Times New Roman" w:hAnsi="Times New Roman" w:cs="Times New Roman"/>
          <w:b/>
          <w:sz w:val="20"/>
          <w:szCs w:val="20"/>
        </w:rPr>
        <w:t>Мотивационная</w:t>
      </w:r>
      <w:proofErr w:type="gramEnd"/>
      <w:r w:rsidR="00A77A71" w:rsidRPr="00B10DF1">
        <w:rPr>
          <w:rFonts w:ascii="Times New Roman" w:hAnsi="Times New Roman" w:cs="Times New Roman"/>
          <w:sz w:val="20"/>
          <w:szCs w:val="20"/>
        </w:rPr>
        <w:t xml:space="preserve"> — создание условий для успеха действий педагога и руководителя.</w:t>
      </w:r>
    </w:p>
    <w:p w:rsidR="00A77A71" w:rsidRPr="00B10DF1" w:rsidRDefault="00536404" w:rsidP="0083275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10DF1">
        <w:rPr>
          <w:rFonts w:ascii="Times New Roman" w:hAnsi="Times New Roman" w:cs="Times New Roman"/>
          <w:sz w:val="20"/>
          <w:szCs w:val="20"/>
        </w:rPr>
        <w:t>3.4.</w:t>
      </w:r>
      <w:r w:rsidRPr="00B10DF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A77A71" w:rsidRPr="00B10DF1">
        <w:rPr>
          <w:rFonts w:ascii="Times New Roman" w:hAnsi="Times New Roman" w:cs="Times New Roman"/>
          <w:b/>
          <w:sz w:val="20"/>
          <w:szCs w:val="20"/>
        </w:rPr>
        <w:t>Ориентационная</w:t>
      </w:r>
      <w:r w:rsidR="00A77A71" w:rsidRPr="00B10DF1">
        <w:rPr>
          <w:rFonts w:ascii="Times New Roman" w:hAnsi="Times New Roman" w:cs="Times New Roman"/>
          <w:sz w:val="20"/>
          <w:szCs w:val="20"/>
        </w:rPr>
        <w:t xml:space="preserve"> — направление педагогического коллектива на решение целей и задач</w:t>
      </w:r>
      <w:proofErr w:type="gramStart"/>
      <w:r w:rsidR="00A77A71" w:rsidRPr="00B10DF1">
        <w:rPr>
          <w:rFonts w:ascii="Times New Roman" w:hAnsi="Times New Roman" w:cs="Times New Roman"/>
          <w:sz w:val="20"/>
          <w:szCs w:val="20"/>
        </w:rPr>
        <w:t xml:space="preserve"> </w:t>
      </w:r>
      <w:r w:rsidR="000526AC" w:rsidRPr="00B10DF1">
        <w:rPr>
          <w:rFonts w:ascii="Times New Roman" w:hAnsi="Times New Roman" w:cs="Times New Roman"/>
          <w:sz w:val="20"/>
          <w:szCs w:val="20"/>
        </w:rPr>
        <w:t>,</w:t>
      </w:r>
      <w:proofErr w:type="gramEnd"/>
      <w:r w:rsidR="00A77A71" w:rsidRPr="00B10DF1">
        <w:rPr>
          <w:rFonts w:ascii="Times New Roman" w:hAnsi="Times New Roman" w:cs="Times New Roman"/>
          <w:sz w:val="20"/>
          <w:szCs w:val="20"/>
        </w:rPr>
        <w:t xml:space="preserve">на устранение «болевых точек» жизни коллектива </w:t>
      </w:r>
      <w:r w:rsidR="00631971" w:rsidRPr="00B10DF1">
        <w:rPr>
          <w:rFonts w:ascii="Times New Roman" w:hAnsi="Times New Roman" w:cs="Times New Roman"/>
          <w:sz w:val="20"/>
          <w:szCs w:val="20"/>
        </w:rPr>
        <w:t>ДО</w:t>
      </w:r>
      <w:r w:rsidR="00A77A71" w:rsidRPr="00B10DF1">
        <w:rPr>
          <w:rFonts w:ascii="Times New Roman" w:hAnsi="Times New Roman" w:cs="Times New Roman"/>
          <w:sz w:val="20"/>
          <w:szCs w:val="20"/>
        </w:rPr>
        <w:t>.</w:t>
      </w:r>
    </w:p>
    <w:p w:rsidR="00A77A71" w:rsidRPr="00B10DF1" w:rsidRDefault="00536404" w:rsidP="0083275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10DF1">
        <w:rPr>
          <w:rFonts w:ascii="Times New Roman" w:hAnsi="Times New Roman" w:cs="Times New Roman"/>
          <w:sz w:val="20"/>
          <w:szCs w:val="20"/>
        </w:rPr>
        <w:t xml:space="preserve">3.5. </w:t>
      </w:r>
      <w:r w:rsidR="00A77A71" w:rsidRPr="00B10DF1">
        <w:rPr>
          <w:rFonts w:ascii="Times New Roman" w:hAnsi="Times New Roman" w:cs="Times New Roman"/>
          <w:b/>
          <w:sz w:val="20"/>
          <w:szCs w:val="20"/>
        </w:rPr>
        <w:t>Прогностическая</w:t>
      </w:r>
      <w:r w:rsidR="00A77A71" w:rsidRPr="00B10DF1">
        <w:rPr>
          <w:rFonts w:ascii="Times New Roman" w:hAnsi="Times New Roman" w:cs="Times New Roman"/>
          <w:sz w:val="20"/>
          <w:szCs w:val="20"/>
        </w:rPr>
        <w:t xml:space="preserve"> — прогноз возможностей, изменений в воспитании, обучен</w:t>
      </w:r>
      <w:r w:rsidR="00631971" w:rsidRPr="00B10DF1">
        <w:rPr>
          <w:rFonts w:ascii="Times New Roman" w:hAnsi="Times New Roman" w:cs="Times New Roman"/>
          <w:sz w:val="20"/>
          <w:szCs w:val="20"/>
        </w:rPr>
        <w:t>ии,</w:t>
      </w:r>
      <w:r w:rsidR="00A77A71" w:rsidRPr="00B10DF1">
        <w:rPr>
          <w:rFonts w:ascii="Times New Roman" w:hAnsi="Times New Roman" w:cs="Times New Roman"/>
          <w:sz w:val="20"/>
          <w:szCs w:val="20"/>
        </w:rPr>
        <w:t xml:space="preserve"> в социально-педагогическом развитии для проектирования оптимального хода развития образовательного процесса, предупреждение возможности перерастания незначительных отклонений в определенную запущенность.</w:t>
      </w:r>
    </w:p>
    <w:p w:rsidR="00A77A71" w:rsidRPr="00B10DF1" w:rsidRDefault="00536404" w:rsidP="0083275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10DF1">
        <w:rPr>
          <w:rFonts w:ascii="Times New Roman" w:hAnsi="Times New Roman" w:cs="Times New Roman"/>
          <w:sz w:val="20"/>
          <w:szCs w:val="20"/>
        </w:rPr>
        <w:t xml:space="preserve">3.6. </w:t>
      </w:r>
      <w:proofErr w:type="gramStart"/>
      <w:r w:rsidR="00A77A71" w:rsidRPr="00B10DF1">
        <w:rPr>
          <w:rFonts w:ascii="Times New Roman" w:hAnsi="Times New Roman" w:cs="Times New Roman"/>
          <w:b/>
          <w:sz w:val="20"/>
          <w:szCs w:val="20"/>
        </w:rPr>
        <w:t>Диагностическая</w:t>
      </w:r>
      <w:proofErr w:type="gramEnd"/>
      <w:r w:rsidR="00A77A71" w:rsidRPr="00B10DF1">
        <w:rPr>
          <w:rFonts w:ascii="Times New Roman" w:hAnsi="Times New Roman" w:cs="Times New Roman"/>
          <w:sz w:val="20"/>
          <w:szCs w:val="20"/>
        </w:rPr>
        <w:t xml:space="preserve"> — психолого-педагогическое изучение </w:t>
      </w:r>
      <w:r w:rsidR="00631971" w:rsidRPr="00B10DF1">
        <w:rPr>
          <w:rFonts w:ascii="Times New Roman" w:hAnsi="Times New Roman" w:cs="Times New Roman"/>
          <w:sz w:val="20"/>
          <w:szCs w:val="20"/>
        </w:rPr>
        <w:t xml:space="preserve"> системы </w:t>
      </w:r>
      <w:r w:rsidR="00A77A71" w:rsidRPr="00B10DF1">
        <w:rPr>
          <w:rFonts w:ascii="Times New Roman" w:hAnsi="Times New Roman" w:cs="Times New Roman"/>
          <w:sz w:val="20"/>
          <w:szCs w:val="20"/>
        </w:rPr>
        <w:t>обучени</w:t>
      </w:r>
      <w:r w:rsidR="00631971" w:rsidRPr="00B10DF1">
        <w:rPr>
          <w:rFonts w:ascii="Times New Roman" w:hAnsi="Times New Roman" w:cs="Times New Roman"/>
          <w:sz w:val="20"/>
          <w:szCs w:val="20"/>
        </w:rPr>
        <w:t>я</w:t>
      </w:r>
      <w:r w:rsidR="00A77A71" w:rsidRPr="00B10DF1">
        <w:rPr>
          <w:rFonts w:ascii="Times New Roman" w:hAnsi="Times New Roman" w:cs="Times New Roman"/>
          <w:sz w:val="20"/>
          <w:szCs w:val="20"/>
        </w:rPr>
        <w:t>, воспитани</w:t>
      </w:r>
      <w:r w:rsidR="00631971" w:rsidRPr="00B10DF1">
        <w:rPr>
          <w:rFonts w:ascii="Times New Roman" w:hAnsi="Times New Roman" w:cs="Times New Roman"/>
          <w:sz w:val="20"/>
          <w:szCs w:val="20"/>
        </w:rPr>
        <w:t xml:space="preserve">я </w:t>
      </w:r>
      <w:r w:rsidR="00A77A71" w:rsidRPr="00B10DF1">
        <w:rPr>
          <w:rFonts w:ascii="Times New Roman" w:hAnsi="Times New Roman" w:cs="Times New Roman"/>
          <w:sz w:val="20"/>
          <w:szCs w:val="20"/>
        </w:rPr>
        <w:t xml:space="preserve"> и социально-психологическо</w:t>
      </w:r>
      <w:r w:rsidR="00835741" w:rsidRPr="00B10DF1">
        <w:rPr>
          <w:rFonts w:ascii="Times New Roman" w:hAnsi="Times New Roman" w:cs="Times New Roman"/>
          <w:sz w:val="20"/>
          <w:szCs w:val="20"/>
        </w:rPr>
        <w:t>го</w:t>
      </w:r>
      <w:r w:rsidR="00A77A71" w:rsidRPr="00B10DF1">
        <w:rPr>
          <w:rFonts w:ascii="Times New Roman" w:hAnsi="Times New Roman" w:cs="Times New Roman"/>
          <w:sz w:val="20"/>
          <w:szCs w:val="20"/>
        </w:rPr>
        <w:t xml:space="preserve"> развити</w:t>
      </w:r>
      <w:r w:rsidR="00631971" w:rsidRPr="00B10DF1">
        <w:rPr>
          <w:rFonts w:ascii="Times New Roman" w:hAnsi="Times New Roman" w:cs="Times New Roman"/>
          <w:sz w:val="20"/>
          <w:szCs w:val="20"/>
        </w:rPr>
        <w:t xml:space="preserve">я </w:t>
      </w:r>
      <w:r w:rsidR="00A77A71" w:rsidRPr="00B10DF1">
        <w:rPr>
          <w:rFonts w:ascii="Times New Roman" w:hAnsi="Times New Roman" w:cs="Times New Roman"/>
          <w:sz w:val="20"/>
          <w:szCs w:val="20"/>
        </w:rPr>
        <w:t xml:space="preserve"> ребенка, уровня профессиональной компетенции педагога.</w:t>
      </w:r>
    </w:p>
    <w:p w:rsidR="00631971" w:rsidRPr="00B10DF1" w:rsidRDefault="00536404" w:rsidP="0083275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10DF1">
        <w:rPr>
          <w:rFonts w:ascii="Times New Roman" w:hAnsi="Times New Roman" w:cs="Times New Roman"/>
          <w:sz w:val="20"/>
          <w:szCs w:val="20"/>
        </w:rPr>
        <w:t xml:space="preserve">3.7. </w:t>
      </w:r>
      <w:r w:rsidR="00A77A71" w:rsidRPr="00B10DF1">
        <w:rPr>
          <w:rFonts w:ascii="Times New Roman" w:hAnsi="Times New Roman" w:cs="Times New Roman"/>
          <w:b/>
          <w:sz w:val="20"/>
          <w:szCs w:val="20"/>
        </w:rPr>
        <w:t>Оценочная</w:t>
      </w:r>
      <w:r w:rsidR="00A77A71" w:rsidRPr="00B10DF1">
        <w:rPr>
          <w:rFonts w:ascii="Times New Roman" w:hAnsi="Times New Roman" w:cs="Times New Roman"/>
          <w:sz w:val="20"/>
          <w:szCs w:val="20"/>
        </w:rPr>
        <w:t xml:space="preserve">— </w:t>
      </w:r>
      <w:proofErr w:type="gramStart"/>
      <w:r w:rsidR="00A77A71" w:rsidRPr="00B10DF1">
        <w:rPr>
          <w:rFonts w:ascii="Times New Roman" w:hAnsi="Times New Roman" w:cs="Times New Roman"/>
          <w:sz w:val="20"/>
          <w:szCs w:val="20"/>
        </w:rPr>
        <w:t>ко</w:t>
      </w:r>
      <w:proofErr w:type="gramEnd"/>
      <w:r w:rsidR="00A77A71" w:rsidRPr="00B10DF1">
        <w:rPr>
          <w:rFonts w:ascii="Times New Roman" w:hAnsi="Times New Roman" w:cs="Times New Roman"/>
          <w:sz w:val="20"/>
          <w:szCs w:val="20"/>
        </w:rPr>
        <w:t>личественно-качественная оценка деятельности</w:t>
      </w:r>
      <w:r w:rsidR="00631971" w:rsidRPr="00B10DF1">
        <w:rPr>
          <w:rFonts w:ascii="Times New Roman" w:hAnsi="Times New Roman" w:cs="Times New Roman"/>
          <w:sz w:val="20"/>
          <w:szCs w:val="20"/>
        </w:rPr>
        <w:t xml:space="preserve"> ДО</w:t>
      </w:r>
      <w:r w:rsidR="00A77A71" w:rsidRPr="00B10DF1">
        <w:rPr>
          <w:rFonts w:ascii="Times New Roman" w:hAnsi="Times New Roman" w:cs="Times New Roman"/>
          <w:sz w:val="20"/>
          <w:szCs w:val="20"/>
        </w:rPr>
        <w:t xml:space="preserve">, каждого педагога, </w:t>
      </w:r>
      <w:r w:rsidR="00835741" w:rsidRPr="00B10DF1">
        <w:rPr>
          <w:rFonts w:ascii="Times New Roman" w:hAnsi="Times New Roman" w:cs="Times New Roman"/>
          <w:sz w:val="20"/>
          <w:szCs w:val="20"/>
        </w:rPr>
        <w:t>родителей</w:t>
      </w:r>
      <w:r w:rsidR="00631971" w:rsidRPr="00B10DF1">
        <w:rPr>
          <w:rFonts w:ascii="Times New Roman" w:hAnsi="Times New Roman" w:cs="Times New Roman"/>
          <w:sz w:val="20"/>
          <w:szCs w:val="20"/>
        </w:rPr>
        <w:t xml:space="preserve">, </w:t>
      </w:r>
      <w:r w:rsidR="00A77A71" w:rsidRPr="00B10DF1">
        <w:rPr>
          <w:rFonts w:ascii="Times New Roman" w:hAnsi="Times New Roman" w:cs="Times New Roman"/>
          <w:sz w:val="20"/>
          <w:szCs w:val="20"/>
        </w:rPr>
        <w:t>а также оценка воспитатель</w:t>
      </w:r>
      <w:r w:rsidRPr="00B10DF1">
        <w:rPr>
          <w:rFonts w:ascii="Times New Roman" w:hAnsi="Times New Roman" w:cs="Times New Roman"/>
          <w:sz w:val="20"/>
          <w:szCs w:val="20"/>
        </w:rPr>
        <w:t>но-</w:t>
      </w:r>
      <w:r w:rsidR="00A77A71" w:rsidRPr="00B10DF1">
        <w:rPr>
          <w:rFonts w:ascii="Times New Roman" w:hAnsi="Times New Roman" w:cs="Times New Roman"/>
          <w:sz w:val="20"/>
          <w:szCs w:val="20"/>
        </w:rPr>
        <w:t xml:space="preserve"> </w:t>
      </w:r>
      <w:r w:rsidRPr="00B10DF1">
        <w:rPr>
          <w:rFonts w:ascii="Times New Roman" w:hAnsi="Times New Roman" w:cs="Times New Roman"/>
          <w:sz w:val="20"/>
          <w:szCs w:val="20"/>
        </w:rPr>
        <w:t xml:space="preserve">образовательного </w:t>
      </w:r>
      <w:r w:rsidR="00A77A71" w:rsidRPr="00B10DF1">
        <w:rPr>
          <w:rFonts w:ascii="Times New Roman" w:hAnsi="Times New Roman" w:cs="Times New Roman"/>
          <w:sz w:val="20"/>
          <w:szCs w:val="20"/>
        </w:rPr>
        <w:t>процесса и условий</w:t>
      </w:r>
      <w:r w:rsidR="00B44A6B" w:rsidRPr="00B10DF1">
        <w:rPr>
          <w:rFonts w:ascii="Times New Roman" w:hAnsi="Times New Roman" w:cs="Times New Roman"/>
          <w:sz w:val="20"/>
          <w:szCs w:val="20"/>
        </w:rPr>
        <w:t xml:space="preserve">  в ДО </w:t>
      </w:r>
      <w:r w:rsidR="00631971" w:rsidRPr="00B10DF1">
        <w:rPr>
          <w:rFonts w:ascii="Times New Roman" w:hAnsi="Times New Roman" w:cs="Times New Roman"/>
          <w:sz w:val="20"/>
          <w:szCs w:val="20"/>
        </w:rPr>
        <w:t xml:space="preserve"> и семье</w:t>
      </w:r>
      <w:r w:rsidR="00A77A71" w:rsidRPr="00B10DF1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A77A71" w:rsidRPr="00B10DF1" w:rsidRDefault="00536404" w:rsidP="0083275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10DF1">
        <w:rPr>
          <w:rFonts w:ascii="Times New Roman" w:hAnsi="Times New Roman" w:cs="Times New Roman"/>
          <w:sz w:val="20"/>
          <w:szCs w:val="20"/>
        </w:rPr>
        <w:t xml:space="preserve">3.8. </w:t>
      </w:r>
      <w:r w:rsidR="00A77A71" w:rsidRPr="00B10DF1">
        <w:rPr>
          <w:rFonts w:ascii="Times New Roman" w:hAnsi="Times New Roman" w:cs="Times New Roman"/>
          <w:b/>
          <w:sz w:val="20"/>
          <w:szCs w:val="20"/>
        </w:rPr>
        <w:t>Коррекционная</w:t>
      </w:r>
      <w:r w:rsidR="00A77A71" w:rsidRPr="00B10DF1">
        <w:rPr>
          <w:rFonts w:ascii="Times New Roman" w:hAnsi="Times New Roman" w:cs="Times New Roman"/>
          <w:sz w:val="20"/>
          <w:szCs w:val="20"/>
        </w:rPr>
        <w:t xml:space="preserve"> — оценка возможностей дидактической коррекции воспитательно-образовательного процесса и психолого-педагогической коррекции собственной активности педагога через саморазвитие.</w:t>
      </w:r>
    </w:p>
    <w:p w:rsidR="00A77A71" w:rsidRPr="00B10DF1" w:rsidRDefault="00A77A71" w:rsidP="0083275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10DF1">
        <w:rPr>
          <w:rFonts w:ascii="Times New Roman" w:hAnsi="Times New Roman" w:cs="Times New Roman"/>
          <w:b/>
          <w:sz w:val="20"/>
          <w:szCs w:val="20"/>
        </w:rPr>
        <w:t>4. Объекты изучения при проведении диагностических работ</w:t>
      </w:r>
    </w:p>
    <w:p w:rsidR="00A77A71" w:rsidRPr="00B10DF1" w:rsidRDefault="00536404" w:rsidP="0083275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10DF1">
        <w:rPr>
          <w:rFonts w:ascii="Times New Roman" w:hAnsi="Times New Roman" w:cs="Times New Roman"/>
          <w:sz w:val="20"/>
          <w:szCs w:val="20"/>
        </w:rPr>
        <w:t>4.</w:t>
      </w:r>
      <w:r w:rsidR="00A77A71" w:rsidRPr="00B10DF1">
        <w:rPr>
          <w:rFonts w:ascii="Times New Roman" w:hAnsi="Times New Roman" w:cs="Times New Roman"/>
          <w:sz w:val="20"/>
          <w:szCs w:val="20"/>
        </w:rPr>
        <w:t xml:space="preserve">1. Участники </w:t>
      </w:r>
      <w:proofErr w:type="gramStart"/>
      <w:r w:rsidR="00A77A71" w:rsidRPr="00B10DF1">
        <w:rPr>
          <w:rFonts w:ascii="Times New Roman" w:hAnsi="Times New Roman" w:cs="Times New Roman"/>
          <w:sz w:val="20"/>
          <w:szCs w:val="20"/>
        </w:rPr>
        <w:t>воспитательно-образовательного</w:t>
      </w:r>
      <w:proofErr w:type="gramEnd"/>
      <w:r w:rsidR="00A77A71" w:rsidRPr="00B10DF1">
        <w:rPr>
          <w:rFonts w:ascii="Times New Roman" w:hAnsi="Times New Roman" w:cs="Times New Roman"/>
          <w:sz w:val="20"/>
          <w:szCs w:val="20"/>
        </w:rPr>
        <w:t xml:space="preserve"> процесса:</w:t>
      </w:r>
    </w:p>
    <w:p w:rsidR="00A77A71" w:rsidRPr="00B10DF1" w:rsidRDefault="00A77A71" w:rsidP="0083275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10DF1">
        <w:rPr>
          <w:rFonts w:ascii="Times New Roman" w:hAnsi="Times New Roman" w:cs="Times New Roman"/>
          <w:sz w:val="20"/>
          <w:szCs w:val="20"/>
        </w:rPr>
        <w:t>- ребенок;</w:t>
      </w:r>
    </w:p>
    <w:p w:rsidR="00A77A71" w:rsidRPr="00B10DF1" w:rsidRDefault="00A77A71" w:rsidP="0083275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10DF1">
        <w:rPr>
          <w:rFonts w:ascii="Times New Roman" w:hAnsi="Times New Roman" w:cs="Times New Roman"/>
          <w:sz w:val="20"/>
          <w:szCs w:val="20"/>
        </w:rPr>
        <w:t>- группа;</w:t>
      </w:r>
    </w:p>
    <w:p w:rsidR="00A77A71" w:rsidRPr="00B10DF1" w:rsidRDefault="00A77A71" w:rsidP="0083275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10DF1">
        <w:rPr>
          <w:rFonts w:ascii="Times New Roman" w:hAnsi="Times New Roman" w:cs="Times New Roman"/>
          <w:sz w:val="20"/>
          <w:szCs w:val="20"/>
        </w:rPr>
        <w:t>- педагог;</w:t>
      </w:r>
    </w:p>
    <w:p w:rsidR="00A77A71" w:rsidRPr="00B10DF1" w:rsidRDefault="00A77A71" w:rsidP="0083275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10DF1">
        <w:rPr>
          <w:rFonts w:ascii="Times New Roman" w:hAnsi="Times New Roman" w:cs="Times New Roman"/>
          <w:sz w:val="20"/>
          <w:szCs w:val="20"/>
        </w:rPr>
        <w:t>- педагогический коллектив;</w:t>
      </w:r>
    </w:p>
    <w:p w:rsidR="00631971" w:rsidRPr="00B10DF1" w:rsidRDefault="00631971" w:rsidP="0083275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10DF1">
        <w:rPr>
          <w:rFonts w:ascii="Times New Roman" w:hAnsi="Times New Roman" w:cs="Times New Roman"/>
          <w:sz w:val="20"/>
          <w:szCs w:val="20"/>
        </w:rPr>
        <w:t>- родители;</w:t>
      </w:r>
    </w:p>
    <w:p w:rsidR="00A77A71" w:rsidRPr="00B10DF1" w:rsidRDefault="00A77A71" w:rsidP="0083275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10DF1">
        <w:rPr>
          <w:rFonts w:ascii="Times New Roman" w:hAnsi="Times New Roman" w:cs="Times New Roman"/>
          <w:sz w:val="20"/>
          <w:szCs w:val="20"/>
        </w:rPr>
        <w:t>-</w:t>
      </w:r>
      <w:r w:rsidR="00835741" w:rsidRPr="00B10DF1">
        <w:rPr>
          <w:rFonts w:ascii="Times New Roman" w:hAnsi="Times New Roman" w:cs="Times New Roman"/>
          <w:sz w:val="20"/>
          <w:szCs w:val="20"/>
        </w:rPr>
        <w:t>д</w:t>
      </w:r>
      <w:r w:rsidR="00536404" w:rsidRPr="00B10DF1">
        <w:rPr>
          <w:rFonts w:ascii="Times New Roman" w:hAnsi="Times New Roman" w:cs="Times New Roman"/>
          <w:sz w:val="20"/>
          <w:szCs w:val="20"/>
        </w:rPr>
        <w:t>ошкольное отделение</w:t>
      </w:r>
      <w:r w:rsidRPr="00B10DF1">
        <w:rPr>
          <w:rFonts w:ascii="Times New Roman" w:hAnsi="Times New Roman" w:cs="Times New Roman"/>
          <w:sz w:val="20"/>
          <w:szCs w:val="20"/>
        </w:rPr>
        <w:t>.</w:t>
      </w:r>
    </w:p>
    <w:p w:rsidR="00A77A71" w:rsidRPr="00B10DF1" w:rsidRDefault="00536404" w:rsidP="0083275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10DF1">
        <w:rPr>
          <w:rFonts w:ascii="Times New Roman" w:hAnsi="Times New Roman" w:cs="Times New Roman"/>
          <w:sz w:val="20"/>
          <w:szCs w:val="20"/>
        </w:rPr>
        <w:t>4.</w:t>
      </w:r>
      <w:r w:rsidR="00A77A71" w:rsidRPr="00B10DF1">
        <w:rPr>
          <w:rFonts w:ascii="Times New Roman" w:hAnsi="Times New Roman" w:cs="Times New Roman"/>
          <w:sz w:val="20"/>
          <w:szCs w:val="20"/>
        </w:rPr>
        <w:t>2. Компоненты образовательного процесса:</w:t>
      </w:r>
    </w:p>
    <w:p w:rsidR="00A77A71" w:rsidRPr="00B10DF1" w:rsidRDefault="00B44A6B" w:rsidP="0083275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10DF1">
        <w:rPr>
          <w:rFonts w:ascii="Times New Roman" w:hAnsi="Times New Roman" w:cs="Times New Roman"/>
          <w:sz w:val="20"/>
          <w:szCs w:val="20"/>
        </w:rPr>
        <w:t>- программно</w:t>
      </w:r>
      <w:r w:rsidR="00A77A71" w:rsidRPr="00B10DF1">
        <w:rPr>
          <w:rFonts w:ascii="Times New Roman" w:hAnsi="Times New Roman" w:cs="Times New Roman"/>
          <w:sz w:val="20"/>
          <w:szCs w:val="20"/>
        </w:rPr>
        <w:t>-методические условия;</w:t>
      </w:r>
    </w:p>
    <w:p w:rsidR="00A77A71" w:rsidRPr="00B10DF1" w:rsidRDefault="00A77A71" w:rsidP="0083275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10DF1">
        <w:rPr>
          <w:rFonts w:ascii="Times New Roman" w:hAnsi="Times New Roman" w:cs="Times New Roman"/>
          <w:sz w:val="20"/>
          <w:szCs w:val="20"/>
        </w:rPr>
        <w:t>- дидактические и материально-технические средства;</w:t>
      </w:r>
    </w:p>
    <w:p w:rsidR="00A77A71" w:rsidRPr="00B10DF1" w:rsidRDefault="00A77A71" w:rsidP="0083275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10DF1">
        <w:rPr>
          <w:rFonts w:ascii="Times New Roman" w:hAnsi="Times New Roman" w:cs="Times New Roman"/>
          <w:sz w:val="20"/>
          <w:szCs w:val="20"/>
        </w:rPr>
        <w:t>- результаты обучающего, воспитательного, развивающего, социальн</w:t>
      </w:r>
      <w:proofErr w:type="gramStart"/>
      <w:r w:rsidRPr="00B10DF1">
        <w:rPr>
          <w:rFonts w:ascii="Times New Roman" w:hAnsi="Times New Roman" w:cs="Times New Roman"/>
          <w:sz w:val="20"/>
          <w:szCs w:val="20"/>
        </w:rPr>
        <w:t>о-</w:t>
      </w:r>
      <w:proofErr w:type="gramEnd"/>
      <w:r w:rsidRPr="00B10DF1">
        <w:rPr>
          <w:rFonts w:ascii="Times New Roman" w:hAnsi="Times New Roman" w:cs="Times New Roman"/>
          <w:sz w:val="20"/>
          <w:szCs w:val="20"/>
        </w:rPr>
        <w:t xml:space="preserve"> психологического взаимодействия педагогических, детских и родительских коллективов.</w:t>
      </w:r>
    </w:p>
    <w:p w:rsidR="00A77A71" w:rsidRPr="00B10DF1" w:rsidRDefault="00A77A71" w:rsidP="0083275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10DF1">
        <w:rPr>
          <w:rFonts w:ascii="Times New Roman" w:hAnsi="Times New Roman" w:cs="Times New Roman"/>
          <w:b/>
          <w:sz w:val="20"/>
          <w:szCs w:val="20"/>
        </w:rPr>
        <w:t>5. Алгоритм диагностирования:</w:t>
      </w:r>
    </w:p>
    <w:p w:rsidR="00A77A71" w:rsidRPr="00B10DF1" w:rsidRDefault="00536404" w:rsidP="0083275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10DF1">
        <w:rPr>
          <w:rFonts w:ascii="Times New Roman" w:hAnsi="Times New Roman" w:cs="Times New Roman"/>
          <w:sz w:val="20"/>
          <w:szCs w:val="20"/>
        </w:rPr>
        <w:t>5.1.</w:t>
      </w:r>
      <w:r w:rsidRPr="00B10DF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A77A71" w:rsidRPr="00B10DF1">
        <w:rPr>
          <w:rFonts w:ascii="Times New Roman" w:hAnsi="Times New Roman" w:cs="Times New Roman"/>
          <w:b/>
          <w:sz w:val="20"/>
          <w:szCs w:val="20"/>
        </w:rPr>
        <w:t>1 этап</w:t>
      </w:r>
      <w:r w:rsidR="00A77A71" w:rsidRPr="00B10DF1">
        <w:rPr>
          <w:rFonts w:ascii="Times New Roman" w:hAnsi="Times New Roman" w:cs="Times New Roman"/>
          <w:sz w:val="20"/>
          <w:szCs w:val="20"/>
        </w:rPr>
        <w:t xml:space="preserve"> </w:t>
      </w:r>
      <w:r w:rsidR="00B44A6B" w:rsidRPr="00B10DF1">
        <w:rPr>
          <w:rFonts w:ascii="Times New Roman" w:hAnsi="Times New Roman" w:cs="Times New Roman"/>
          <w:sz w:val="20"/>
          <w:szCs w:val="20"/>
        </w:rPr>
        <w:t>-</w:t>
      </w:r>
      <w:r w:rsidR="00A77A71" w:rsidRPr="00B10DF1">
        <w:rPr>
          <w:rFonts w:ascii="Times New Roman" w:hAnsi="Times New Roman" w:cs="Times New Roman"/>
          <w:sz w:val="20"/>
          <w:szCs w:val="20"/>
        </w:rPr>
        <w:t xml:space="preserve"> подготовительный:</w:t>
      </w:r>
    </w:p>
    <w:p w:rsidR="00A77A71" w:rsidRPr="00B10DF1" w:rsidRDefault="00A77A71" w:rsidP="0083275E">
      <w:pPr>
        <w:pStyle w:val="a7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B10DF1">
        <w:rPr>
          <w:rFonts w:ascii="Times New Roman" w:hAnsi="Times New Roman"/>
          <w:sz w:val="20"/>
          <w:szCs w:val="20"/>
        </w:rPr>
        <w:t>получение заказа на проведение диагностирования;</w:t>
      </w:r>
    </w:p>
    <w:p w:rsidR="00A77A71" w:rsidRPr="00B10DF1" w:rsidRDefault="00A77A71" w:rsidP="0083275E">
      <w:pPr>
        <w:pStyle w:val="a7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B10DF1">
        <w:rPr>
          <w:rFonts w:ascii="Times New Roman" w:hAnsi="Times New Roman"/>
          <w:sz w:val="20"/>
          <w:szCs w:val="20"/>
        </w:rPr>
        <w:t>определение объектов, целей и задач диагностирования;</w:t>
      </w:r>
    </w:p>
    <w:p w:rsidR="00A77A71" w:rsidRPr="00B10DF1" w:rsidRDefault="00A77A71" w:rsidP="0083275E">
      <w:pPr>
        <w:pStyle w:val="a7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B10DF1">
        <w:rPr>
          <w:rFonts w:ascii="Times New Roman" w:hAnsi="Times New Roman"/>
          <w:sz w:val="20"/>
          <w:szCs w:val="20"/>
        </w:rPr>
        <w:t>определение критериев, показателей диагностирования объекта (явления);</w:t>
      </w:r>
    </w:p>
    <w:p w:rsidR="00A77A71" w:rsidRPr="00B10DF1" w:rsidRDefault="00A77A71" w:rsidP="0083275E">
      <w:pPr>
        <w:pStyle w:val="a7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B10DF1">
        <w:rPr>
          <w:rFonts w:ascii="Times New Roman" w:hAnsi="Times New Roman"/>
          <w:sz w:val="20"/>
          <w:szCs w:val="20"/>
        </w:rPr>
        <w:t>подбор (разработка или адаптация) методик для решения задач диагностирования;</w:t>
      </w:r>
    </w:p>
    <w:p w:rsidR="00A77A71" w:rsidRPr="00B10DF1" w:rsidRDefault="00536404" w:rsidP="0083275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10DF1">
        <w:rPr>
          <w:rFonts w:ascii="Times New Roman" w:hAnsi="Times New Roman" w:cs="Times New Roman"/>
          <w:sz w:val="20"/>
          <w:szCs w:val="20"/>
        </w:rPr>
        <w:t xml:space="preserve">5.2. </w:t>
      </w:r>
      <w:r w:rsidR="00A77A71" w:rsidRPr="00B10DF1">
        <w:rPr>
          <w:rFonts w:ascii="Times New Roman" w:hAnsi="Times New Roman" w:cs="Times New Roman"/>
          <w:b/>
          <w:sz w:val="20"/>
          <w:szCs w:val="20"/>
        </w:rPr>
        <w:t>2 этап</w:t>
      </w:r>
      <w:r w:rsidR="00A77A71" w:rsidRPr="00B10DF1">
        <w:rPr>
          <w:rFonts w:ascii="Times New Roman" w:hAnsi="Times New Roman" w:cs="Times New Roman"/>
          <w:sz w:val="20"/>
          <w:szCs w:val="20"/>
        </w:rPr>
        <w:t xml:space="preserve"> </w:t>
      </w:r>
      <w:r w:rsidR="00B44A6B" w:rsidRPr="00B10DF1">
        <w:rPr>
          <w:rFonts w:ascii="Times New Roman" w:hAnsi="Times New Roman" w:cs="Times New Roman"/>
          <w:sz w:val="20"/>
          <w:szCs w:val="20"/>
        </w:rPr>
        <w:t>-</w:t>
      </w:r>
      <w:r w:rsidR="00A77A71" w:rsidRPr="00B10DF1">
        <w:rPr>
          <w:rFonts w:ascii="Times New Roman" w:hAnsi="Times New Roman" w:cs="Times New Roman"/>
          <w:sz w:val="20"/>
          <w:szCs w:val="20"/>
        </w:rPr>
        <w:t xml:space="preserve"> проведение диагностирования:</w:t>
      </w:r>
    </w:p>
    <w:p w:rsidR="00A77A71" w:rsidRPr="00B10DF1" w:rsidRDefault="00A77A71" w:rsidP="0083275E">
      <w:pPr>
        <w:pStyle w:val="a7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B10DF1">
        <w:rPr>
          <w:rFonts w:ascii="Times New Roman" w:hAnsi="Times New Roman"/>
          <w:sz w:val="20"/>
          <w:szCs w:val="20"/>
        </w:rPr>
        <w:t>сбор информации с помощью диагностических методик;</w:t>
      </w:r>
    </w:p>
    <w:p w:rsidR="00A77A71" w:rsidRPr="00B10DF1" w:rsidRDefault="00536404" w:rsidP="0083275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10DF1">
        <w:rPr>
          <w:rFonts w:ascii="Times New Roman" w:hAnsi="Times New Roman" w:cs="Times New Roman"/>
          <w:sz w:val="20"/>
          <w:szCs w:val="20"/>
        </w:rPr>
        <w:t xml:space="preserve">5.3. </w:t>
      </w:r>
      <w:proofErr w:type="gramStart"/>
      <w:r w:rsidR="00A77A71" w:rsidRPr="00B10DF1">
        <w:rPr>
          <w:rFonts w:ascii="Times New Roman" w:hAnsi="Times New Roman" w:cs="Times New Roman"/>
          <w:b/>
          <w:sz w:val="20"/>
          <w:szCs w:val="20"/>
        </w:rPr>
        <w:t>З</w:t>
      </w:r>
      <w:proofErr w:type="gramEnd"/>
      <w:r w:rsidR="00A77A71" w:rsidRPr="00B10DF1">
        <w:rPr>
          <w:rFonts w:ascii="Times New Roman" w:hAnsi="Times New Roman" w:cs="Times New Roman"/>
          <w:b/>
          <w:sz w:val="20"/>
          <w:szCs w:val="20"/>
        </w:rPr>
        <w:t xml:space="preserve"> этап</w:t>
      </w:r>
      <w:r w:rsidR="00B44A6B" w:rsidRPr="00B10DF1">
        <w:rPr>
          <w:rFonts w:ascii="Times New Roman" w:hAnsi="Times New Roman" w:cs="Times New Roman"/>
          <w:b/>
          <w:sz w:val="20"/>
          <w:szCs w:val="20"/>
        </w:rPr>
        <w:t>-</w:t>
      </w:r>
      <w:r w:rsidR="00A77A71" w:rsidRPr="00B10DF1">
        <w:rPr>
          <w:rFonts w:ascii="Times New Roman" w:hAnsi="Times New Roman" w:cs="Times New Roman"/>
          <w:sz w:val="20"/>
          <w:szCs w:val="20"/>
        </w:rPr>
        <w:t xml:space="preserve"> аналитический:</w:t>
      </w:r>
    </w:p>
    <w:p w:rsidR="00A77A71" w:rsidRPr="00B10DF1" w:rsidRDefault="00A77A71" w:rsidP="0083275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10DF1">
        <w:rPr>
          <w:rFonts w:ascii="Times New Roman" w:hAnsi="Times New Roman" w:cs="Times New Roman"/>
          <w:sz w:val="20"/>
          <w:szCs w:val="20"/>
        </w:rPr>
        <w:t>• количественная и качественная обработка полученных результатов;</w:t>
      </w:r>
    </w:p>
    <w:p w:rsidR="00A77A71" w:rsidRPr="00B10DF1" w:rsidRDefault="00A77A71" w:rsidP="0083275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10DF1">
        <w:rPr>
          <w:rFonts w:ascii="Times New Roman" w:hAnsi="Times New Roman" w:cs="Times New Roman"/>
          <w:sz w:val="20"/>
          <w:szCs w:val="20"/>
        </w:rPr>
        <w:t xml:space="preserve">• выработка и формулировка педагогического диагноза как заключения о состоянии диагностируемого объекта (явления) и причинах, вызывающих </w:t>
      </w:r>
      <w:proofErr w:type="gramStart"/>
      <w:r w:rsidRPr="00B10DF1">
        <w:rPr>
          <w:rFonts w:ascii="Times New Roman" w:hAnsi="Times New Roman" w:cs="Times New Roman"/>
          <w:sz w:val="20"/>
          <w:szCs w:val="20"/>
        </w:rPr>
        <w:t>данное</w:t>
      </w:r>
      <w:proofErr w:type="gramEnd"/>
      <w:r w:rsidRPr="00B10DF1">
        <w:rPr>
          <w:rFonts w:ascii="Times New Roman" w:hAnsi="Times New Roman" w:cs="Times New Roman"/>
          <w:sz w:val="20"/>
          <w:szCs w:val="20"/>
        </w:rPr>
        <w:t xml:space="preserve"> состояние;</w:t>
      </w:r>
    </w:p>
    <w:p w:rsidR="00A77A71" w:rsidRPr="00B10DF1" w:rsidRDefault="00A77A71" w:rsidP="0083275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10DF1">
        <w:rPr>
          <w:rFonts w:ascii="Times New Roman" w:hAnsi="Times New Roman" w:cs="Times New Roman"/>
          <w:sz w:val="20"/>
          <w:szCs w:val="20"/>
        </w:rPr>
        <w:t>• разработка коррекционных мер в форме определенного плана педагогического</w:t>
      </w:r>
      <w:r w:rsidR="008F0657" w:rsidRPr="00B10DF1">
        <w:rPr>
          <w:rFonts w:ascii="Times New Roman" w:hAnsi="Times New Roman" w:cs="Times New Roman"/>
          <w:sz w:val="20"/>
          <w:szCs w:val="20"/>
        </w:rPr>
        <w:t xml:space="preserve"> </w:t>
      </w:r>
      <w:r w:rsidRPr="00B10DF1">
        <w:rPr>
          <w:rFonts w:ascii="Times New Roman" w:hAnsi="Times New Roman" w:cs="Times New Roman"/>
          <w:sz w:val="20"/>
          <w:szCs w:val="20"/>
        </w:rPr>
        <w:t xml:space="preserve"> воздействия на объект (явление) для приведения его в желаемое состояние (с точки зрения целей и задач педагогического процесса)</w:t>
      </w:r>
    </w:p>
    <w:p w:rsidR="00A77A71" w:rsidRPr="00B10DF1" w:rsidRDefault="00A77A71" w:rsidP="0083275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10DF1">
        <w:rPr>
          <w:rFonts w:ascii="Times New Roman" w:hAnsi="Times New Roman" w:cs="Times New Roman"/>
          <w:b/>
          <w:sz w:val="20"/>
          <w:szCs w:val="20"/>
        </w:rPr>
        <w:t>6. Представление итогов диагностики</w:t>
      </w:r>
    </w:p>
    <w:p w:rsidR="00A77A71" w:rsidRPr="00B10DF1" w:rsidRDefault="00C17C40" w:rsidP="0083275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10DF1">
        <w:rPr>
          <w:rFonts w:ascii="Times New Roman" w:hAnsi="Times New Roman" w:cs="Times New Roman"/>
          <w:sz w:val="20"/>
          <w:szCs w:val="20"/>
        </w:rPr>
        <w:t>6.1.</w:t>
      </w:r>
      <w:r w:rsidR="00A77A71" w:rsidRPr="00B10DF1">
        <w:rPr>
          <w:rFonts w:ascii="Times New Roman" w:hAnsi="Times New Roman" w:cs="Times New Roman"/>
          <w:sz w:val="20"/>
          <w:szCs w:val="20"/>
        </w:rPr>
        <w:t>Процедура проведения заканчивается представлением итоговой документации, включающей в обязательном порядке:</w:t>
      </w:r>
    </w:p>
    <w:p w:rsidR="00A77A71" w:rsidRPr="00B10DF1" w:rsidRDefault="00A77A71" w:rsidP="0083275E">
      <w:pPr>
        <w:pStyle w:val="a7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B10DF1">
        <w:rPr>
          <w:rFonts w:ascii="Times New Roman" w:hAnsi="Times New Roman"/>
          <w:sz w:val="20"/>
          <w:szCs w:val="20"/>
        </w:rPr>
        <w:t>сводные диагностические карты, диаграммы результатов статистической обработки;</w:t>
      </w:r>
    </w:p>
    <w:p w:rsidR="00A77A71" w:rsidRPr="00B10DF1" w:rsidRDefault="008F0657" w:rsidP="0083275E">
      <w:pPr>
        <w:pStyle w:val="a7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B10DF1">
        <w:rPr>
          <w:rFonts w:ascii="Times New Roman" w:hAnsi="Times New Roman"/>
          <w:sz w:val="20"/>
          <w:szCs w:val="20"/>
        </w:rPr>
        <w:t>и</w:t>
      </w:r>
      <w:r w:rsidR="00A77A71" w:rsidRPr="00B10DF1">
        <w:rPr>
          <w:rFonts w:ascii="Times New Roman" w:hAnsi="Times New Roman"/>
          <w:sz w:val="20"/>
          <w:szCs w:val="20"/>
        </w:rPr>
        <w:t>нтерпретация результатов (выводы, аналитические справки);</w:t>
      </w:r>
    </w:p>
    <w:p w:rsidR="00A77A71" w:rsidRPr="00B10DF1" w:rsidRDefault="00835741" w:rsidP="0083275E">
      <w:pPr>
        <w:pStyle w:val="a7"/>
        <w:numPr>
          <w:ilvl w:val="0"/>
          <w:numId w:val="16"/>
        </w:numPr>
        <w:tabs>
          <w:tab w:val="left" w:pos="5745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10DF1">
        <w:rPr>
          <w:rFonts w:ascii="Times New Roman" w:hAnsi="Times New Roman"/>
          <w:sz w:val="20"/>
          <w:szCs w:val="20"/>
        </w:rPr>
        <w:t>р</w:t>
      </w:r>
      <w:r w:rsidR="00A77A71" w:rsidRPr="00B10DF1">
        <w:rPr>
          <w:rFonts w:ascii="Times New Roman" w:hAnsi="Times New Roman"/>
          <w:sz w:val="20"/>
          <w:szCs w:val="20"/>
        </w:rPr>
        <w:t>екомендации по коррекционной работе;</w:t>
      </w:r>
      <w:r w:rsidR="00A77A71" w:rsidRPr="00B10DF1">
        <w:rPr>
          <w:rFonts w:ascii="Times New Roman" w:hAnsi="Times New Roman"/>
          <w:sz w:val="20"/>
          <w:szCs w:val="20"/>
        </w:rPr>
        <w:tab/>
      </w:r>
    </w:p>
    <w:p w:rsidR="00A77A71" w:rsidRPr="00B10DF1" w:rsidRDefault="00835741" w:rsidP="0083275E">
      <w:pPr>
        <w:pStyle w:val="a7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B10DF1">
        <w:rPr>
          <w:rFonts w:ascii="Times New Roman" w:hAnsi="Times New Roman"/>
          <w:sz w:val="20"/>
          <w:szCs w:val="20"/>
        </w:rPr>
        <w:t>р</w:t>
      </w:r>
      <w:r w:rsidR="00A77A71" w:rsidRPr="00B10DF1">
        <w:rPr>
          <w:rFonts w:ascii="Times New Roman" w:hAnsi="Times New Roman"/>
          <w:sz w:val="20"/>
          <w:szCs w:val="20"/>
        </w:rPr>
        <w:t>екомендации по принятию управленческих решений.</w:t>
      </w:r>
    </w:p>
    <w:p w:rsidR="00880067" w:rsidRPr="00B10DF1" w:rsidRDefault="00C17C40" w:rsidP="0083275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10DF1">
        <w:rPr>
          <w:rFonts w:ascii="Times New Roman" w:hAnsi="Times New Roman" w:cs="Times New Roman"/>
          <w:sz w:val="20"/>
          <w:szCs w:val="20"/>
        </w:rPr>
        <w:t>6.2. Материалы  педагогической диагностики собираются в папк</w:t>
      </w:r>
      <w:r w:rsidR="00835741" w:rsidRPr="00B10DF1">
        <w:rPr>
          <w:rFonts w:ascii="Times New Roman" w:hAnsi="Times New Roman" w:cs="Times New Roman"/>
          <w:sz w:val="20"/>
          <w:szCs w:val="20"/>
        </w:rPr>
        <w:t xml:space="preserve">е </w:t>
      </w:r>
      <w:r w:rsidR="008F0657" w:rsidRPr="00B10DF1">
        <w:rPr>
          <w:rFonts w:ascii="Times New Roman" w:hAnsi="Times New Roman" w:cs="Times New Roman"/>
          <w:sz w:val="20"/>
          <w:szCs w:val="20"/>
        </w:rPr>
        <w:t xml:space="preserve"> с материалами выполнения годового плана за соответствующий учебный год.</w:t>
      </w:r>
    </w:p>
    <w:p w:rsidR="00C52775" w:rsidRPr="00B10DF1" w:rsidRDefault="00C52775" w:rsidP="0083275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35741" w:rsidRPr="00B10DF1" w:rsidRDefault="002C7187" w:rsidP="0083275E">
      <w:pPr>
        <w:pStyle w:val="a8"/>
        <w:numPr>
          <w:ilvl w:val="1"/>
          <w:numId w:val="18"/>
        </w:numPr>
        <w:jc w:val="both"/>
        <w:rPr>
          <w:sz w:val="20"/>
          <w:szCs w:val="20"/>
        </w:rPr>
      </w:pPr>
      <w:r w:rsidRPr="00B10DF1">
        <w:rPr>
          <w:sz w:val="20"/>
          <w:szCs w:val="20"/>
        </w:rPr>
        <w:t xml:space="preserve">Педагогический мониторинг </w:t>
      </w:r>
      <w:proofErr w:type="gramStart"/>
      <w:r w:rsidRPr="00B10DF1">
        <w:rPr>
          <w:sz w:val="20"/>
          <w:szCs w:val="20"/>
        </w:rPr>
        <w:t>в</w:t>
      </w:r>
      <w:proofErr w:type="gramEnd"/>
      <w:r w:rsidRPr="00B10DF1">
        <w:rPr>
          <w:sz w:val="20"/>
          <w:szCs w:val="20"/>
        </w:rPr>
        <w:t xml:space="preserve"> </w:t>
      </w:r>
      <w:proofErr w:type="gramStart"/>
      <w:r w:rsidRPr="00B10DF1">
        <w:rPr>
          <w:sz w:val="20"/>
          <w:szCs w:val="20"/>
        </w:rPr>
        <w:t>ДО</w:t>
      </w:r>
      <w:proofErr w:type="gramEnd"/>
      <w:r w:rsidRPr="00B10DF1">
        <w:rPr>
          <w:sz w:val="20"/>
          <w:szCs w:val="20"/>
        </w:rPr>
        <w:t xml:space="preserve"> представляет собой систему сбора, обработки, анализа и хранения информации о функционировании педагогической системы, обеспечивающей непрерывное отслеживание ее состояния, своевременную корректировку и прогнозирование развития. </w:t>
      </w:r>
      <w:proofErr w:type="gramStart"/>
      <w:r w:rsidRPr="00B10DF1">
        <w:rPr>
          <w:i/>
          <w:sz w:val="20"/>
          <w:szCs w:val="20"/>
        </w:rPr>
        <w:t>Мониторинг</w:t>
      </w:r>
      <w:r w:rsidRPr="00B10DF1">
        <w:rPr>
          <w:sz w:val="20"/>
          <w:szCs w:val="20"/>
        </w:rPr>
        <w:t xml:space="preserve"> (лат. </w:t>
      </w:r>
      <w:r w:rsidRPr="00B10DF1">
        <w:rPr>
          <w:sz w:val="20"/>
          <w:szCs w:val="20"/>
          <w:lang w:val="en-US"/>
        </w:rPr>
        <w:t>monitor</w:t>
      </w:r>
      <w:r w:rsidRPr="00B10DF1">
        <w:rPr>
          <w:sz w:val="20"/>
          <w:szCs w:val="20"/>
        </w:rPr>
        <w:t xml:space="preserve"> – тот, кто напоминает, предупреждает; англ. </w:t>
      </w:r>
      <w:r w:rsidRPr="00B10DF1">
        <w:rPr>
          <w:sz w:val="20"/>
          <w:szCs w:val="20"/>
          <w:lang w:val="en-US"/>
        </w:rPr>
        <w:t>monitoring</w:t>
      </w:r>
      <w:r w:rsidRPr="00B10DF1">
        <w:rPr>
          <w:sz w:val="20"/>
          <w:szCs w:val="20"/>
        </w:rPr>
        <w:t xml:space="preserve"> – осуществление контроля, слежения) – комплекс динамических наблюдений, аналитической оценки прогноза состояния целостной системы. </w:t>
      </w:r>
      <w:proofErr w:type="gramEnd"/>
    </w:p>
    <w:p w:rsidR="002C7187" w:rsidRPr="00B10DF1" w:rsidRDefault="002C7187" w:rsidP="0083275E">
      <w:pPr>
        <w:pStyle w:val="a8"/>
        <w:numPr>
          <w:ilvl w:val="1"/>
          <w:numId w:val="18"/>
        </w:numPr>
        <w:jc w:val="both"/>
        <w:rPr>
          <w:sz w:val="20"/>
          <w:szCs w:val="20"/>
        </w:rPr>
      </w:pPr>
      <w:r w:rsidRPr="00B10DF1">
        <w:rPr>
          <w:sz w:val="20"/>
          <w:szCs w:val="20"/>
        </w:rPr>
        <w:lastRenderedPageBreak/>
        <w:t>Целью педагогического мониторинга является получение точной, объективной и сопоставимой информации о состоянии и тенденциях развития образовательного процесса для коррекции образовательной деятельности и прогнозирования дальнейшего развития системы.</w:t>
      </w:r>
    </w:p>
    <w:p w:rsidR="002C7187" w:rsidRPr="00B10DF1" w:rsidRDefault="002C7187" w:rsidP="0083275E">
      <w:pPr>
        <w:pStyle w:val="1"/>
        <w:numPr>
          <w:ilvl w:val="1"/>
          <w:numId w:val="18"/>
        </w:numPr>
        <w:jc w:val="left"/>
        <w:rPr>
          <w:b w:val="0"/>
          <w:sz w:val="20"/>
          <w:szCs w:val="20"/>
        </w:rPr>
      </w:pPr>
      <w:r w:rsidRPr="00B10DF1">
        <w:rPr>
          <w:b w:val="0"/>
          <w:sz w:val="20"/>
          <w:szCs w:val="20"/>
        </w:rPr>
        <w:t>Функции  мониторинга:</w:t>
      </w:r>
    </w:p>
    <w:p w:rsidR="002C7187" w:rsidRPr="00B10DF1" w:rsidRDefault="002C7187" w:rsidP="0083275E">
      <w:pPr>
        <w:pStyle w:val="a8"/>
        <w:numPr>
          <w:ilvl w:val="0"/>
          <w:numId w:val="10"/>
        </w:numPr>
        <w:ind w:left="567" w:hanging="207"/>
        <w:jc w:val="both"/>
        <w:rPr>
          <w:sz w:val="20"/>
          <w:szCs w:val="20"/>
        </w:rPr>
      </w:pPr>
      <w:r w:rsidRPr="00B10DF1">
        <w:rPr>
          <w:sz w:val="20"/>
          <w:szCs w:val="20"/>
        </w:rPr>
        <w:t xml:space="preserve">Педагогический мониторинг помогает отследить степень освоения </w:t>
      </w:r>
      <w:r w:rsidR="0083275E" w:rsidRPr="00B10DF1">
        <w:rPr>
          <w:sz w:val="20"/>
          <w:szCs w:val="20"/>
        </w:rPr>
        <w:t>ООПДО</w:t>
      </w:r>
      <w:r w:rsidRPr="00B10DF1">
        <w:rPr>
          <w:sz w:val="20"/>
          <w:szCs w:val="20"/>
        </w:rPr>
        <w:t xml:space="preserve"> каждым воспитанником и дошкольной группой в целом, создает основу для принятия решений о необходимых корректировках программ, характере дальнейшего их внедрения или об отказе от них. </w:t>
      </w:r>
    </w:p>
    <w:p w:rsidR="00835741" w:rsidRPr="00B10DF1" w:rsidRDefault="002C7187" w:rsidP="0083275E">
      <w:pPr>
        <w:pStyle w:val="a8"/>
        <w:numPr>
          <w:ilvl w:val="0"/>
          <w:numId w:val="10"/>
        </w:numPr>
        <w:tabs>
          <w:tab w:val="left" w:pos="960"/>
        </w:tabs>
        <w:ind w:left="360" w:hanging="207"/>
        <w:jc w:val="both"/>
        <w:rPr>
          <w:b/>
          <w:bCs/>
          <w:i/>
          <w:sz w:val="20"/>
          <w:szCs w:val="20"/>
        </w:rPr>
      </w:pPr>
      <w:r w:rsidRPr="00B10DF1">
        <w:rPr>
          <w:sz w:val="20"/>
          <w:szCs w:val="20"/>
        </w:rPr>
        <w:t>Педагогический мониторинг имеет функцию повышения качества знаний детей</w:t>
      </w:r>
      <w:r w:rsidR="0083275E" w:rsidRPr="00B10DF1">
        <w:rPr>
          <w:sz w:val="20"/>
          <w:szCs w:val="20"/>
        </w:rPr>
        <w:t>, индивидуализации образовательного процесса</w:t>
      </w:r>
      <w:r w:rsidRPr="00B10DF1">
        <w:rPr>
          <w:sz w:val="20"/>
          <w:szCs w:val="20"/>
        </w:rPr>
        <w:t xml:space="preserve"> и оптимизации деятельности педагогов. </w:t>
      </w:r>
    </w:p>
    <w:p w:rsidR="002C7187" w:rsidRPr="00B10DF1" w:rsidRDefault="002C7187" w:rsidP="0083275E">
      <w:pPr>
        <w:pStyle w:val="a8"/>
        <w:numPr>
          <w:ilvl w:val="1"/>
          <w:numId w:val="18"/>
        </w:numPr>
        <w:tabs>
          <w:tab w:val="left" w:pos="960"/>
        </w:tabs>
        <w:jc w:val="both"/>
        <w:rPr>
          <w:b/>
          <w:bCs/>
          <w:i/>
          <w:sz w:val="20"/>
          <w:szCs w:val="20"/>
        </w:rPr>
      </w:pPr>
      <w:r w:rsidRPr="00B10DF1">
        <w:rPr>
          <w:bCs/>
          <w:sz w:val="20"/>
          <w:szCs w:val="20"/>
        </w:rPr>
        <w:t>Виды</w:t>
      </w:r>
      <w:r w:rsidRPr="00B10DF1">
        <w:rPr>
          <w:b/>
          <w:bCs/>
          <w:i/>
          <w:sz w:val="20"/>
          <w:szCs w:val="20"/>
        </w:rPr>
        <w:t xml:space="preserve"> </w:t>
      </w:r>
      <w:r w:rsidRPr="00B10DF1">
        <w:rPr>
          <w:sz w:val="20"/>
          <w:szCs w:val="20"/>
        </w:rPr>
        <w:t>диагностического обследования</w:t>
      </w:r>
      <w:r w:rsidRPr="00B10DF1">
        <w:rPr>
          <w:b/>
          <w:bCs/>
          <w:i/>
          <w:sz w:val="20"/>
          <w:szCs w:val="20"/>
        </w:rPr>
        <w:t>:</w:t>
      </w:r>
    </w:p>
    <w:p w:rsidR="002C7187" w:rsidRPr="00B10DF1" w:rsidRDefault="002C7187" w:rsidP="0083275E">
      <w:pPr>
        <w:numPr>
          <w:ilvl w:val="0"/>
          <w:numId w:val="12"/>
        </w:numPr>
        <w:tabs>
          <w:tab w:val="clear" w:pos="1080"/>
          <w:tab w:val="num" w:pos="709"/>
          <w:tab w:val="left" w:pos="960"/>
        </w:tabs>
        <w:spacing w:after="0" w:line="240" w:lineRule="auto"/>
        <w:ind w:hanging="654"/>
        <w:jc w:val="both"/>
        <w:rPr>
          <w:rFonts w:ascii="Times New Roman" w:hAnsi="Times New Roman" w:cs="Times New Roman"/>
          <w:b/>
          <w:bCs/>
          <w:i/>
          <w:sz w:val="20"/>
          <w:szCs w:val="20"/>
        </w:rPr>
      </w:pPr>
      <w:proofErr w:type="gramStart"/>
      <w:r w:rsidRPr="00B10DF1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Вводная диагностика  </w:t>
      </w:r>
      <w:r w:rsidRPr="00B10DF1">
        <w:rPr>
          <w:rFonts w:ascii="Times New Roman" w:hAnsi="Times New Roman" w:cs="Times New Roman"/>
          <w:bCs/>
          <w:sz w:val="20"/>
          <w:szCs w:val="20"/>
        </w:rPr>
        <w:t>(проводится в начале учебного года: в сентябре-октябре) имеет целью определить уровень готовност</w:t>
      </w:r>
      <w:r w:rsidR="00EB5846" w:rsidRPr="00B10DF1">
        <w:rPr>
          <w:rFonts w:ascii="Times New Roman" w:hAnsi="Times New Roman" w:cs="Times New Roman"/>
          <w:bCs/>
          <w:sz w:val="20"/>
          <w:szCs w:val="20"/>
        </w:rPr>
        <w:t>и</w:t>
      </w:r>
      <w:r w:rsidRPr="00B10DF1">
        <w:rPr>
          <w:rFonts w:ascii="Times New Roman" w:hAnsi="Times New Roman" w:cs="Times New Roman"/>
          <w:bCs/>
          <w:sz w:val="20"/>
          <w:szCs w:val="20"/>
        </w:rPr>
        <w:t xml:space="preserve"> группы  к </w:t>
      </w:r>
      <w:r w:rsidR="00EB5846" w:rsidRPr="00B10DF1">
        <w:rPr>
          <w:rFonts w:ascii="Times New Roman" w:hAnsi="Times New Roman" w:cs="Times New Roman"/>
          <w:bCs/>
          <w:sz w:val="20"/>
          <w:szCs w:val="20"/>
        </w:rPr>
        <w:t>освоению Программы на данном возрастном этапе и определение педагогических действий педагогов по коррекции выявленных проблем</w:t>
      </w:r>
      <w:r w:rsidRPr="00B10DF1">
        <w:rPr>
          <w:rFonts w:ascii="Times New Roman" w:hAnsi="Times New Roman" w:cs="Times New Roman"/>
          <w:bCs/>
          <w:sz w:val="20"/>
          <w:szCs w:val="20"/>
        </w:rPr>
        <w:t>;</w:t>
      </w:r>
      <w:proofErr w:type="gramEnd"/>
    </w:p>
    <w:p w:rsidR="002C7187" w:rsidRPr="00B10DF1" w:rsidRDefault="002C7187" w:rsidP="0083275E">
      <w:pPr>
        <w:numPr>
          <w:ilvl w:val="0"/>
          <w:numId w:val="12"/>
        </w:numPr>
        <w:tabs>
          <w:tab w:val="clear" w:pos="1080"/>
          <w:tab w:val="num" w:pos="709"/>
          <w:tab w:val="left" w:pos="960"/>
        </w:tabs>
        <w:spacing w:after="0" w:line="240" w:lineRule="auto"/>
        <w:ind w:hanging="654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B10DF1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промежуточная диагностика </w:t>
      </w:r>
      <w:r w:rsidRPr="00B10DF1">
        <w:rPr>
          <w:rFonts w:ascii="Times New Roman" w:hAnsi="Times New Roman" w:cs="Times New Roman"/>
          <w:bCs/>
          <w:i/>
          <w:sz w:val="20"/>
          <w:szCs w:val="20"/>
        </w:rPr>
        <w:t>(декабрь, январь)</w:t>
      </w:r>
      <w:r w:rsidRPr="00B10DF1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 </w:t>
      </w:r>
      <w:r w:rsidRPr="00B10DF1">
        <w:rPr>
          <w:rFonts w:ascii="Times New Roman" w:hAnsi="Times New Roman" w:cs="Times New Roman"/>
          <w:bCs/>
          <w:sz w:val="20"/>
          <w:szCs w:val="20"/>
        </w:rPr>
        <w:t xml:space="preserve">имеет целью оценить успешность </w:t>
      </w:r>
      <w:r w:rsidR="00EB5846" w:rsidRPr="00B10DF1">
        <w:rPr>
          <w:rFonts w:ascii="Times New Roman" w:hAnsi="Times New Roman" w:cs="Times New Roman"/>
          <w:bCs/>
          <w:sz w:val="20"/>
          <w:szCs w:val="20"/>
        </w:rPr>
        <w:t>педагогических воздействий на продвижение</w:t>
      </w:r>
      <w:r w:rsidRPr="00B10DF1">
        <w:rPr>
          <w:rFonts w:ascii="Times New Roman" w:hAnsi="Times New Roman" w:cs="Times New Roman"/>
          <w:bCs/>
          <w:sz w:val="20"/>
          <w:szCs w:val="20"/>
        </w:rPr>
        <w:t xml:space="preserve"> воспитанников в </w:t>
      </w:r>
      <w:r w:rsidR="00EB5846" w:rsidRPr="00B10DF1">
        <w:rPr>
          <w:rFonts w:ascii="Times New Roman" w:hAnsi="Times New Roman" w:cs="Times New Roman"/>
          <w:bCs/>
          <w:sz w:val="20"/>
          <w:szCs w:val="20"/>
        </w:rPr>
        <w:t>освоении программы</w:t>
      </w:r>
      <w:r w:rsidRPr="00B10DF1">
        <w:rPr>
          <w:rFonts w:ascii="Times New Roman" w:hAnsi="Times New Roman" w:cs="Times New Roman"/>
          <w:bCs/>
          <w:sz w:val="20"/>
          <w:szCs w:val="20"/>
        </w:rPr>
        <w:t>;</w:t>
      </w:r>
    </w:p>
    <w:p w:rsidR="002C7187" w:rsidRPr="00B10DF1" w:rsidRDefault="002C7187" w:rsidP="0083275E">
      <w:pPr>
        <w:numPr>
          <w:ilvl w:val="0"/>
          <w:numId w:val="12"/>
        </w:numPr>
        <w:tabs>
          <w:tab w:val="clear" w:pos="1080"/>
          <w:tab w:val="num" w:pos="709"/>
          <w:tab w:val="left" w:pos="960"/>
        </w:tabs>
        <w:spacing w:after="0" w:line="240" w:lineRule="auto"/>
        <w:ind w:hanging="654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B10DF1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итоговая  диагностика </w:t>
      </w:r>
      <w:r w:rsidRPr="00B10DF1">
        <w:rPr>
          <w:rFonts w:ascii="Times New Roman" w:hAnsi="Times New Roman" w:cs="Times New Roman"/>
          <w:bCs/>
          <w:sz w:val="20"/>
          <w:szCs w:val="20"/>
        </w:rPr>
        <w:t>(подведение итогов обучения) проводятся в конце учебного года: в апреле-мае.</w:t>
      </w:r>
    </w:p>
    <w:p w:rsidR="00C52775" w:rsidRPr="00B10DF1" w:rsidRDefault="00C52775" w:rsidP="0083275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52775" w:rsidRPr="00B10DF1" w:rsidRDefault="00C52775" w:rsidP="0083275E">
      <w:pPr>
        <w:pStyle w:val="a7"/>
        <w:numPr>
          <w:ilvl w:val="1"/>
          <w:numId w:val="18"/>
        </w:num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B10DF1">
        <w:rPr>
          <w:rFonts w:ascii="Times New Roman" w:hAnsi="Times New Roman"/>
          <w:b/>
          <w:sz w:val="20"/>
          <w:szCs w:val="20"/>
        </w:rPr>
        <w:t>Система мониторинга достижения детьми планируемых результатов освоения Программы. Критерии  и  показатели   реализации  образовательной программы.</w:t>
      </w:r>
    </w:p>
    <w:p w:rsidR="00AD15D9" w:rsidRPr="00B10DF1" w:rsidRDefault="00AD15D9" w:rsidP="0083275E">
      <w:pPr>
        <w:shd w:val="clear" w:color="auto" w:fill="FFFFFF"/>
        <w:spacing w:after="0" w:line="240" w:lineRule="auto"/>
        <w:ind w:left="19" w:firstLine="696"/>
        <w:jc w:val="both"/>
        <w:rPr>
          <w:rFonts w:ascii="Times New Roman" w:hAnsi="Times New Roman" w:cs="Times New Roman"/>
          <w:sz w:val="20"/>
          <w:szCs w:val="20"/>
        </w:rPr>
      </w:pPr>
      <w:r w:rsidRPr="00B10DF1">
        <w:rPr>
          <w:rFonts w:ascii="Times New Roman" w:hAnsi="Times New Roman" w:cs="Times New Roman"/>
          <w:color w:val="000000"/>
          <w:sz w:val="20"/>
          <w:szCs w:val="20"/>
        </w:rPr>
        <w:t xml:space="preserve">Система мониторинга </w:t>
      </w:r>
      <w:proofErr w:type="gramStart"/>
      <w:r w:rsidRPr="00B10DF1">
        <w:rPr>
          <w:rFonts w:ascii="Times New Roman" w:hAnsi="Times New Roman" w:cs="Times New Roman"/>
          <w:color w:val="000000"/>
          <w:sz w:val="20"/>
          <w:szCs w:val="20"/>
        </w:rPr>
        <w:t>в</w:t>
      </w:r>
      <w:proofErr w:type="gramEnd"/>
      <w:r w:rsidRPr="00B10DF1">
        <w:rPr>
          <w:rFonts w:ascii="Times New Roman" w:hAnsi="Times New Roman" w:cs="Times New Roman"/>
          <w:color w:val="000000"/>
          <w:sz w:val="20"/>
          <w:szCs w:val="20"/>
        </w:rPr>
        <w:t xml:space="preserve"> ДО</w:t>
      </w:r>
      <w:r w:rsidR="0083275E" w:rsidRPr="00B10DF1">
        <w:rPr>
          <w:rFonts w:ascii="Times New Roman" w:hAnsi="Times New Roman" w:cs="Times New Roman"/>
          <w:color w:val="000000"/>
          <w:sz w:val="20"/>
          <w:szCs w:val="20"/>
        </w:rPr>
        <w:t xml:space="preserve"> МБОУ «СОШ№8 им.А.С.Пушкина» </w:t>
      </w:r>
      <w:proofErr w:type="gramStart"/>
      <w:r w:rsidRPr="00B10DF1">
        <w:rPr>
          <w:rFonts w:ascii="Times New Roman" w:hAnsi="Times New Roman" w:cs="Times New Roman"/>
          <w:color w:val="000000"/>
          <w:sz w:val="20"/>
          <w:szCs w:val="20"/>
        </w:rPr>
        <w:t>представляет</w:t>
      </w:r>
      <w:proofErr w:type="gramEnd"/>
      <w:r w:rsidRPr="00B10DF1">
        <w:rPr>
          <w:rFonts w:ascii="Times New Roman" w:hAnsi="Times New Roman" w:cs="Times New Roman"/>
          <w:color w:val="000000"/>
          <w:sz w:val="20"/>
          <w:szCs w:val="20"/>
        </w:rPr>
        <w:t xml:space="preserve"> комплексную классификационную систему видового разнообразия мониторинга в ДОУ:</w:t>
      </w:r>
    </w:p>
    <w:p w:rsidR="00AD15D9" w:rsidRPr="00B10DF1" w:rsidRDefault="00AD15D9" w:rsidP="0083275E">
      <w:pPr>
        <w:shd w:val="clear" w:color="auto" w:fill="FFFFFF"/>
        <w:tabs>
          <w:tab w:val="left" w:pos="739"/>
        </w:tabs>
        <w:spacing w:after="0" w:line="240" w:lineRule="auto"/>
        <w:ind w:left="1099" w:right="4147"/>
        <w:rPr>
          <w:rFonts w:ascii="Times New Roman" w:hAnsi="Times New Roman" w:cs="Times New Roman"/>
          <w:color w:val="000000"/>
          <w:sz w:val="20"/>
          <w:szCs w:val="20"/>
        </w:rPr>
      </w:pPr>
      <w:r w:rsidRPr="00B10DF1">
        <w:rPr>
          <w:rFonts w:ascii="Times New Roman" w:hAnsi="Times New Roman" w:cs="Times New Roman"/>
          <w:b/>
          <w:i/>
          <w:color w:val="000000"/>
          <w:sz w:val="20"/>
          <w:szCs w:val="20"/>
        </w:rPr>
        <w:t>1)по масштабу целей образования:</w:t>
      </w:r>
      <w:r w:rsidRPr="00B10DF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gramStart"/>
      <w:r w:rsidRPr="00B10DF1">
        <w:rPr>
          <w:rFonts w:ascii="Times New Roman" w:hAnsi="Times New Roman" w:cs="Times New Roman"/>
          <w:color w:val="000000"/>
          <w:sz w:val="20"/>
          <w:szCs w:val="20"/>
        </w:rPr>
        <w:t>стратегический</w:t>
      </w:r>
      <w:proofErr w:type="gramEnd"/>
      <w:r w:rsidRPr="00B10DF1">
        <w:rPr>
          <w:rFonts w:ascii="Times New Roman" w:hAnsi="Times New Roman" w:cs="Times New Roman"/>
          <w:color w:val="000000"/>
          <w:sz w:val="20"/>
          <w:szCs w:val="20"/>
        </w:rPr>
        <w:t>,</w:t>
      </w:r>
    </w:p>
    <w:p w:rsidR="00AD15D9" w:rsidRPr="00B10DF1" w:rsidRDefault="00AD15D9" w:rsidP="0083275E">
      <w:pPr>
        <w:shd w:val="clear" w:color="auto" w:fill="FFFFFF"/>
        <w:tabs>
          <w:tab w:val="left" w:pos="739"/>
        </w:tabs>
        <w:spacing w:after="0" w:line="240" w:lineRule="auto"/>
        <w:ind w:left="1099" w:right="4147"/>
        <w:rPr>
          <w:rFonts w:ascii="Times New Roman" w:hAnsi="Times New Roman" w:cs="Times New Roman"/>
          <w:color w:val="000000"/>
          <w:sz w:val="20"/>
          <w:szCs w:val="20"/>
        </w:rPr>
      </w:pPr>
      <w:r w:rsidRPr="00B10DF1">
        <w:rPr>
          <w:rFonts w:ascii="Times New Roman" w:hAnsi="Times New Roman" w:cs="Times New Roman"/>
          <w:color w:val="000000"/>
          <w:sz w:val="20"/>
          <w:szCs w:val="20"/>
        </w:rPr>
        <w:t>- тактический,</w:t>
      </w:r>
      <w:r w:rsidRPr="00B10DF1">
        <w:rPr>
          <w:rFonts w:ascii="Times New Roman" w:hAnsi="Times New Roman" w:cs="Times New Roman"/>
          <w:color w:val="000000"/>
          <w:sz w:val="20"/>
          <w:szCs w:val="20"/>
        </w:rPr>
        <w:br/>
        <w:t>- оперативный;</w:t>
      </w:r>
    </w:p>
    <w:p w:rsidR="00AD15D9" w:rsidRPr="00B10DF1" w:rsidRDefault="00AD15D9" w:rsidP="0083275E">
      <w:pPr>
        <w:widowControl w:val="0"/>
        <w:numPr>
          <w:ilvl w:val="0"/>
          <w:numId w:val="6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40" w:lineRule="auto"/>
        <w:ind w:right="207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B10DF1">
        <w:rPr>
          <w:rFonts w:ascii="Times New Roman" w:hAnsi="Times New Roman" w:cs="Times New Roman"/>
          <w:b/>
          <w:i/>
          <w:color w:val="000000"/>
          <w:sz w:val="20"/>
          <w:szCs w:val="20"/>
        </w:rPr>
        <w:t>по этапам проведения педагогической диагностики:</w:t>
      </w:r>
    </w:p>
    <w:p w:rsidR="00AD15D9" w:rsidRPr="00B10DF1" w:rsidRDefault="00AD15D9" w:rsidP="0083275E">
      <w:pPr>
        <w:widowControl w:val="0"/>
        <w:numPr>
          <w:ilvl w:val="0"/>
          <w:numId w:val="7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40" w:lineRule="auto"/>
        <w:ind w:right="207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B10DF1">
        <w:rPr>
          <w:rFonts w:ascii="Times New Roman" w:hAnsi="Times New Roman" w:cs="Times New Roman"/>
          <w:color w:val="000000"/>
          <w:sz w:val="20"/>
          <w:szCs w:val="20"/>
        </w:rPr>
        <w:t>первичный,</w:t>
      </w:r>
    </w:p>
    <w:p w:rsidR="00AD15D9" w:rsidRPr="00B10DF1" w:rsidRDefault="00AD15D9" w:rsidP="0083275E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6221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B10DF1">
        <w:rPr>
          <w:rFonts w:ascii="Times New Roman" w:hAnsi="Times New Roman" w:cs="Times New Roman"/>
          <w:color w:val="000000"/>
          <w:sz w:val="20"/>
          <w:szCs w:val="20"/>
        </w:rPr>
        <w:t>промежуточный,</w:t>
      </w:r>
    </w:p>
    <w:p w:rsidR="00AD15D9" w:rsidRPr="00B10DF1" w:rsidRDefault="00AD15D9" w:rsidP="0083275E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6221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B10DF1">
        <w:rPr>
          <w:rFonts w:ascii="Times New Roman" w:hAnsi="Times New Roman" w:cs="Times New Roman"/>
          <w:color w:val="000000"/>
          <w:sz w:val="20"/>
          <w:szCs w:val="20"/>
        </w:rPr>
        <w:t>итоговый;</w:t>
      </w:r>
    </w:p>
    <w:p w:rsidR="00AD15D9" w:rsidRPr="00B10DF1" w:rsidRDefault="00AD15D9" w:rsidP="0083275E">
      <w:pPr>
        <w:widowControl w:val="0"/>
        <w:numPr>
          <w:ilvl w:val="0"/>
          <w:numId w:val="6"/>
        </w:numPr>
        <w:shd w:val="clear" w:color="auto" w:fill="FFFFFF"/>
        <w:tabs>
          <w:tab w:val="left" w:pos="1418"/>
        </w:tabs>
        <w:autoSpaceDE w:val="0"/>
        <w:autoSpaceDN w:val="0"/>
        <w:adjustRightInd w:val="0"/>
        <w:spacing w:after="0" w:line="240" w:lineRule="auto"/>
        <w:ind w:right="5184"/>
        <w:rPr>
          <w:rFonts w:ascii="Times New Roman" w:hAnsi="Times New Roman" w:cs="Times New Roman"/>
          <w:color w:val="000000"/>
          <w:sz w:val="20"/>
          <w:szCs w:val="20"/>
        </w:rPr>
      </w:pPr>
      <w:r w:rsidRPr="00B10DF1">
        <w:rPr>
          <w:rFonts w:ascii="Times New Roman" w:hAnsi="Times New Roman" w:cs="Times New Roman"/>
          <w:b/>
          <w:i/>
          <w:color w:val="000000"/>
          <w:sz w:val="20"/>
          <w:szCs w:val="20"/>
        </w:rPr>
        <w:t>по временной зависимости:</w:t>
      </w:r>
      <w:r w:rsidRPr="00B10DF1">
        <w:rPr>
          <w:rFonts w:ascii="Times New Roman" w:hAnsi="Times New Roman" w:cs="Times New Roman"/>
          <w:color w:val="000000"/>
          <w:sz w:val="20"/>
          <w:szCs w:val="20"/>
        </w:rPr>
        <w:br/>
        <w:t xml:space="preserve">         </w:t>
      </w:r>
      <w:proofErr w:type="gramStart"/>
      <w:r w:rsidRPr="00B10DF1">
        <w:rPr>
          <w:rFonts w:ascii="Times New Roman" w:hAnsi="Times New Roman" w:cs="Times New Roman"/>
          <w:color w:val="000000"/>
          <w:sz w:val="20"/>
          <w:szCs w:val="20"/>
        </w:rPr>
        <w:t>ретроспективный</w:t>
      </w:r>
      <w:proofErr w:type="gramEnd"/>
      <w:r w:rsidRPr="00B10DF1">
        <w:rPr>
          <w:rFonts w:ascii="Times New Roman" w:hAnsi="Times New Roman" w:cs="Times New Roman"/>
          <w:color w:val="000000"/>
          <w:sz w:val="20"/>
          <w:szCs w:val="20"/>
        </w:rPr>
        <w:t>,</w:t>
      </w:r>
    </w:p>
    <w:p w:rsidR="00AD15D9" w:rsidRPr="00B10DF1" w:rsidRDefault="00AD15D9" w:rsidP="0083275E">
      <w:pPr>
        <w:shd w:val="clear" w:color="auto" w:fill="FFFFFF"/>
        <w:tabs>
          <w:tab w:val="left" w:pos="1418"/>
        </w:tabs>
        <w:spacing w:after="0" w:line="240" w:lineRule="auto"/>
        <w:ind w:left="1099" w:right="3629"/>
        <w:rPr>
          <w:rFonts w:ascii="Times New Roman" w:hAnsi="Times New Roman" w:cs="Times New Roman"/>
          <w:color w:val="000000"/>
          <w:sz w:val="20"/>
          <w:szCs w:val="20"/>
        </w:rPr>
      </w:pPr>
      <w:r w:rsidRPr="00B10DF1">
        <w:rPr>
          <w:rFonts w:ascii="Times New Roman" w:hAnsi="Times New Roman" w:cs="Times New Roman"/>
          <w:color w:val="000000"/>
          <w:sz w:val="20"/>
          <w:szCs w:val="20"/>
        </w:rPr>
        <w:t xml:space="preserve">         предупредительный (опережающий), </w:t>
      </w:r>
    </w:p>
    <w:p w:rsidR="00AD15D9" w:rsidRPr="00B10DF1" w:rsidRDefault="00AD15D9" w:rsidP="0083275E">
      <w:pPr>
        <w:shd w:val="clear" w:color="auto" w:fill="FFFFFF"/>
        <w:tabs>
          <w:tab w:val="left" w:pos="1418"/>
        </w:tabs>
        <w:spacing w:after="0" w:line="240" w:lineRule="auto"/>
        <w:ind w:left="1099" w:right="3629"/>
        <w:rPr>
          <w:rFonts w:ascii="Times New Roman" w:hAnsi="Times New Roman" w:cs="Times New Roman"/>
          <w:color w:val="000000"/>
          <w:sz w:val="20"/>
          <w:szCs w:val="20"/>
        </w:rPr>
      </w:pPr>
      <w:r w:rsidRPr="00B10DF1">
        <w:rPr>
          <w:rFonts w:ascii="Times New Roman" w:hAnsi="Times New Roman" w:cs="Times New Roman"/>
          <w:color w:val="000000"/>
          <w:sz w:val="20"/>
          <w:szCs w:val="20"/>
        </w:rPr>
        <w:t xml:space="preserve">         текущий;</w:t>
      </w:r>
    </w:p>
    <w:p w:rsidR="00AD15D9" w:rsidRPr="00B10DF1" w:rsidRDefault="00AD15D9" w:rsidP="0083275E">
      <w:pPr>
        <w:widowControl w:val="0"/>
        <w:numPr>
          <w:ilvl w:val="0"/>
          <w:numId w:val="6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40" w:lineRule="auto"/>
        <w:ind w:right="5702"/>
        <w:rPr>
          <w:rFonts w:ascii="Times New Roman" w:hAnsi="Times New Roman" w:cs="Times New Roman"/>
          <w:b/>
          <w:i/>
          <w:color w:val="000000"/>
          <w:sz w:val="20"/>
          <w:szCs w:val="20"/>
        </w:rPr>
      </w:pPr>
      <w:r w:rsidRPr="00B10DF1">
        <w:rPr>
          <w:rFonts w:ascii="Times New Roman" w:hAnsi="Times New Roman" w:cs="Times New Roman"/>
          <w:b/>
          <w:i/>
          <w:color w:val="000000"/>
          <w:sz w:val="20"/>
          <w:szCs w:val="20"/>
        </w:rPr>
        <w:t>по частоте процедуры:</w:t>
      </w:r>
    </w:p>
    <w:p w:rsidR="00AD15D9" w:rsidRPr="00B10DF1" w:rsidRDefault="00AD15D9" w:rsidP="0083275E">
      <w:pPr>
        <w:widowControl w:val="0"/>
        <w:numPr>
          <w:ilvl w:val="0"/>
          <w:numId w:val="8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40" w:lineRule="auto"/>
        <w:ind w:right="5702"/>
        <w:rPr>
          <w:rFonts w:ascii="Times New Roman" w:hAnsi="Times New Roman" w:cs="Times New Roman"/>
          <w:color w:val="000000"/>
          <w:sz w:val="20"/>
          <w:szCs w:val="20"/>
        </w:rPr>
      </w:pPr>
      <w:r w:rsidRPr="00B10DF1">
        <w:rPr>
          <w:rFonts w:ascii="Times New Roman" w:hAnsi="Times New Roman" w:cs="Times New Roman"/>
          <w:color w:val="000000"/>
          <w:sz w:val="20"/>
          <w:szCs w:val="20"/>
        </w:rPr>
        <w:t>разовый,</w:t>
      </w:r>
    </w:p>
    <w:p w:rsidR="00AD15D9" w:rsidRPr="00B10DF1" w:rsidRDefault="00AD15D9" w:rsidP="0083275E">
      <w:pPr>
        <w:widowControl w:val="0"/>
        <w:numPr>
          <w:ilvl w:val="0"/>
          <w:numId w:val="8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40" w:lineRule="auto"/>
        <w:ind w:right="5702"/>
        <w:rPr>
          <w:rFonts w:ascii="Times New Roman" w:hAnsi="Times New Roman" w:cs="Times New Roman"/>
          <w:color w:val="000000"/>
          <w:sz w:val="20"/>
          <w:szCs w:val="20"/>
        </w:rPr>
      </w:pPr>
      <w:r w:rsidRPr="00B10DF1">
        <w:rPr>
          <w:rFonts w:ascii="Times New Roman" w:hAnsi="Times New Roman" w:cs="Times New Roman"/>
          <w:color w:val="000000"/>
          <w:sz w:val="20"/>
          <w:szCs w:val="20"/>
        </w:rPr>
        <w:t>периодический,</w:t>
      </w:r>
    </w:p>
    <w:p w:rsidR="00AD15D9" w:rsidRPr="00B10DF1" w:rsidRDefault="00AD15D9" w:rsidP="0083275E">
      <w:pPr>
        <w:widowControl w:val="0"/>
        <w:numPr>
          <w:ilvl w:val="0"/>
          <w:numId w:val="8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40" w:lineRule="auto"/>
        <w:ind w:right="5702"/>
        <w:rPr>
          <w:rFonts w:ascii="Times New Roman" w:hAnsi="Times New Roman" w:cs="Times New Roman"/>
          <w:color w:val="000000"/>
          <w:sz w:val="20"/>
          <w:szCs w:val="20"/>
        </w:rPr>
      </w:pPr>
      <w:r w:rsidRPr="00B10DF1">
        <w:rPr>
          <w:rFonts w:ascii="Times New Roman" w:hAnsi="Times New Roman" w:cs="Times New Roman"/>
          <w:color w:val="000000"/>
          <w:sz w:val="20"/>
          <w:szCs w:val="20"/>
        </w:rPr>
        <w:t>систематический;</w:t>
      </w:r>
    </w:p>
    <w:p w:rsidR="00AD15D9" w:rsidRPr="00B10DF1" w:rsidRDefault="00AD15D9" w:rsidP="0083275E">
      <w:pPr>
        <w:widowControl w:val="0"/>
        <w:numPr>
          <w:ilvl w:val="0"/>
          <w:numId w:val="6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40" w:lineRule="auto"/>
        <w:ind w:right="4147"/>
        <w:rPr>
          <w:rFonts w:ascii="Times New Roman" w:hAnsi="Times New Roman" w:cs="Times New Roman"/>
          <w:color w:val="000000"/>
          <w:sz w:val="20"/>
          <w:szCs w:val="20"/>
        </w:rPr>
      </w:pPr>
      <w:r w:rsidRPr="00B10DF1">
        <w:rPr>
          <w:rFonts w:ascii="Times New Roman" w:hAnsi="Times New Roman" w:cs="Times New Roman"/>
          <w:b/>
          <w:i/>
          <w:color w:val="000000"/>
          <w:sz w:val="20"/>
          <w:szCs w:val="20"/>
        </w:rPr>
        <w:t>по охвату объектов мониторинга:</w:t>
      </w:r>
      <w:r w:rsidRPr="00B10DF1">
        <w:rPr>
          <w:rFonts w:ascii="Times New Roman" w:hAnsi="Times New Roman" w:cs="Times New Roman"/>
          <w:color w:val="000000"/>
          <w:sz w:val="20"/>
          <w:szCs w:val="20"/>
        </w:rPr>
        <w:br/>
        <w:t xml:space="preserve">                  </w:t>
      </w:r>
      <w:proofErr w:type="gramStart"/>
      <w:r w:rsidRPr="00B10DF1">
        <w:rPr>
          <w:rFonts w:ascii="Times New Roman" w:hAnsi="Times New Roman" w:cs="Times New Roman"/>
          <w:color w:val="000000"/>
          <w:sz w:val="20"/>
          <w:szCs w:val="20"/>
        </w:rPr>
        <w:t>локальный</w:t>
      </w:r>
      <w:proofErr w:type="gramEnd"/>
      <w:r w:rsidRPr="00B10DF1">
        <w:rPr>
          <w:rFonts w:ascii="Times New Roman" w:hAnsi="Times New Roman" w:cs="Times New Roman"/>
          <w:color w:val="000000"/>
          <w:sz w:val="20"/>
          <w:szCs w:val="20"/>
        </w:rPr>
        <w:t>,</w:t>
      </w:r>
    </w:p>
    <w:p w:rsidR="00AD15D9" w:rsidRPr="00B10DF1" w:rsidRDefault="00AD15D9" w:rsidP="0083275E">
      <w:pPr>
        <w:shd w:val="clear" w:color="auto" w:fill="FFFFFF"/>
        <w:spacing w:after="0" w:line="240" w:lineRule="auto"/>
        <w:ind w:left="2359" w:right="6063"/>
        <w:rPr>
          <w:rFonts w:ascii="Times New Roman" w:hAnsi="Times New Roman" w:cs="Times New Roman"/>
          <w:color w:val="000000"/>
          <w:sz w:val="20"/>
          <w:szCs w:val="20"/>
        </w:rPr>
      </w:pPr>
      <w:r w:rsidRPr="00B10DF1">
        <w:rPr>
          <w:rFonts w:ascii="Times New Roman" w:hAnsi="Times New Roman" w:cs="Times New Roman"/>
          <w:color w:val="000000"/>
          <w:sz w:val="20"/>
          <w:szCs w:val="20"/>
        </w:rPr>
        <w:t>выборочный,</w:t>
      </w:r>
    </w:p>
    <w:p w:rsidR="00AD15D9" w:rsidRPr="00B10DF1" w:rsidRDefault="00AD15D9" w:rsidP="0083275E">
      <w:pPr>
        <w:shd w:val="clear" w:color="auto" w:fill="FFFFFF"/>
        <w:tabs>
          <w:tab w:val="left" w:pos="4111"/>
          <w:tab w:val="left" w:pos="4395"/>
        </w:tabs>
        <w:spacing w:after="0" w:line="240" w:lineRule="auto"/>
        <w:ind w:left="2268" w:right="5921" w:firstLine="91"/>
        <w:rPr>
          <w:rFonts w:ascii="Times New Roman" w:hAnsi="Times New Roman" w:cs="Times New Roman"/>
          <w:color w:val="000000"/>
          <w:sz w:val="20"/>
          <w:szCs w:val="20"/>
        </w:rPr>
      </w:pPr>
      <w:r w:rsidRPr="00B10DF1">
        <w:rPr>
          <w:rFonts w:ascii="Times New Roman" w:hAnsi="Times New Roman" w:cs="Times New Roman"/>
          <w:color w:val="000000"/>
          <w:sz w:val="20"/>
          <w:szCs w:val="20"/>
        </w:rPr>
        <w:t>сплошной</w:t>
      </w:r>
    </w:p>
    <w:p w:rsidR="00AD15D9" w:rsidRPr="00B10DF1" w:rsidRDefault="00AD15D9" w:rsidP="0083275E">
      <w:pPr>
        <w:shd w:val="clear" w:color="auto" w:fill="FFFFFF"/>
        <w:tabs>
          <w:tab w:val="left" w:pos="821"/>
        </w:tabs>
        <w:spacing w:after="0" w:line="240" w:lineRule="auto"/>
        <w:ind w:left="749" w:right="3110" w:hanging="336"/>
        <w:rPr>
          <w:rFonts w:ascii="Times New Roman" w:hAnsi="Times New Roman" w:cs="Times New Roman"/>
          <w:color w:val="000000"/>
          <w:sz w:val="20"/>
          <w:szCs w:val="20"/>
        </w:rPr>
      </w:pPr>
      <w:r w:rsidRPr="00B10DF1">
        <w:rPr>
          <w:rFonts w:ascii="Times New Roman" w:hAnsi="Times New Roman" w:cs="Times New Roman"/>
          <w:b/>
          <w:i/>
          <w:color w:val="000000"/>
          <w:sz w:val="20"/>
          <w:szCs w:val="20"/>
        </w:rPr>
        <w:t>6) по организационным формам мониторинга:</w:t>
      </w:r>
      <w:r w:rsidRPr="00B10DF1">
        <w:rPr>
          <w:rFonts w:ascii="Times New Roman" w:hAnsi="Times New Roman" w:cs="Times New Roman"/>
          <w:color w:val="000000"/>
          <w:sz w:val="20"/>
          <w:szCs w:val="20"/>
        </w:rPr>
        <w:br/>
        <w:t xml:space="preserve">- </w:t>
      </w:r>
      <w:proofErr w:type="gramStart"/>
      <w:r w:rsidRPr="00B10DF1">
        <w:rPr>
          <w:rFonts w:ascii="Times New Roman" w:hAnsi="Times New Roman" w:cs="Times New Roman"/>
          <w:color w:val="000000"/>
          <w:sz w:val="20"/>
          <w:szCs w:val="20"/>
        </w:rPr>
        <w:t>индивидуальный</w:t>
      </w:r>
      <w:proofErr w:type="gramEnd"/>
      <w:r w:rsidRPr="00B10DF1">
        <w:rPr>
          <w:rFonts w:ascii="Times New Roman" w:hAnsi="Times New Roman" w:cs="Times New Roman"/>
          <w:color w:val="000000"/>
          <w:sz w:val="20"/>
          <w:szCs w:val="20"/>
        </w:rPr>
        <w:t>,</w:t>
      </w:r>
    </w:p>
    <w:p w:rsidR="00AD15D9" w:rsidRPr="00B10DF1" w:rsidRDefault="00AD15D9" w:rsidP="0083275E">
      <w:pPr>
        <w:shd w:val="clear" w:color="auto" w:fill="FFFFFF"/>
        <w:spacing w:after="0" w:line="240" w:lineRule="auto"/>
        <w:ind w:left="682" w:right="6739"/>
        <w:rPr>
          <w:rFonts w:ascii="Times New Roman" w:hAnsi="Times New Roman" w:cs="Times New Roman"/>
          <w:color w:val="000000"/>
          <w:sz w:val="20"/>
          <w:szCs w:val="20"/>
        </w:rPr>
      </w:pPr>
      <w:r w:rsidRPr="00B10DF1">
        <w:rPr>
          <w:rFonts w:ascii="Times New Roman" w:hAnsi="Times New Roman" w:cs="Times New Roman"/>
          <w:color w:val="000000"/>
          <w:sz w:val="20"/>
          <w:szCs w:val="20"/>
        </w:rPr>
        <w:t>-  групповой,</w:t>
      </w:r>
    </w:p>
    <w:p w:rsidR="00AD15D9" w:rsidRPr="00B10DF1" w:rsidRDefault="00AD15D9" w:rsidP="0083275E">
      <w:pPr>
        <w:shd w:val="clear" w:color="auto" w:fill="FFFFFF"/>
        <w:spacing w:after="0" w:line="240" w:lineRule="auto"/>
        <w:ind w:left="682" w:right="6739"/>
        <w:rPr>
          <w:rFonts w:ascii="Times New Roman" w:hAnsi="Times New Roman" w:cs="Times New Roman"/>
          <w:color w:val="000000"/>
          <w:sz w:val="20"/>
          <w:szCs w:val="20"/>
        </w:rPr>
      </w:pPr>
      <w:r w:rsidRPr="00B10DF1">
        <w:rPr>
          <w:rFonts w:ascii="Times New Roman" w:hAnsi="Times New Roman" w:cs="Times New Roman"/>
          <w:color w:val="000000"/>
          <w:sz w:val="20"/>
          <w:szCs w:val="20"/>
        </w:rPr>
        <w:t xml:space="preserve"> - фронтальный;</w:t>
      </w:r>
    </w:p>
    <w:p w:rsidR="00AD15D9" w:rsidRPr="00B10DF1" w:rsidRDefault="00AD15D9" w:rsidP="0083275E">
      <w:pPr>
        <w:shd w:val="clear" w:color="auto" w:fill="FFFFFF"/>
        <w:tabs>
          <w:tab w:val="left" w:pos="682"/>
        </w:tabs>
        <w:spacing w:after="0" w:line="240" w:lineRule="auto"/>
        <w:ind w:left="682" w:right="3110" w:hanging="336"/>
        <w:rPr>
          <w:rFonts w:ascii="Times New Roman" w:hAnsi="Times New Roman" w:cs="Times New Roman"/>
          <w:color w:val="000000"/>
          <w:sz w:val="20"/>
          <w:szCs w:val="20"/>
        </w:rPr>
      </w:pPr>
      <w:r w:rsidRPr="00B10DF1">
        <w:rPr>
          <w:rFonts w:ascii="Times New Roman" w:hAnsi="Times New Roman" w:cs="Times New Roman"/>
          <w:b/>
          <w:i/>
          <w:color w:val="000000"/>
          <w:sz w:val="20"/>
          <w:szCs w:val="20"/>
        </w:rPr>
        <w:t>7) по формам объект-субъектных отношений;</w:t>
      </w:r>
      <w:r w:rsidRPr="00B10DF1">
        <w:rPr>
          <w:rFonts w:ascii="Times New Roman" w:hAnsi="Times New Roman" w:cs="Times New Roman"/>
          <w:color w:val="000000"/>
          <w:sz w:val="20"/>
          <w:szCs w:val="20"/>
        </w:rPr>
        <w:br/>
        <w:t>- внешний (социальный),</w:t>
      </w:r>
      <w:r w:rsidRPr="00B10DF1">
        <w:rPr>
          <w:rFonts w:ascii="Times New Roman" w:hAnsi="Times New Roman" w:cs="Times New Roman"/>
          <w:color w:val="000000"/>
          <w:sz w:val="20"/>
          <w:szCs w:val="20"/>
        </w:rPr>
        <w:br/>
        <w:t>- взаимоконтроль,</w:t>
      </w:r>
    </w:p>
    <w:p w:rsidR="00AD15D9" w:rsidRPr="00B10DF1" w:rsidRDefault="00AD15D9" w:rsidP="0083275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B10DF1">
        <w:rPr>
          <w:rFonts w:ascii="Times New Roman" w:hAnsi="Times New Roman" w:cs="Times New Roman"/>
          <w:color w:val="000000"/>
          <w:sz w:val="20"/>
          <w:szCs w:val="20"/>
        </w:rPr>
        <w:t xml:space="preserve">         - самоанализ;</w:t>
      </w:r>
    </w:p>
    <w:p w:rsidR="00AD15D9" w:rsidRPr="00B10DF1" w:rsidRDefault="00AD15D9" w:rsidP="0083275E">
      <w:pPr>
        <w:shd w:val="clear" w:color="auto" w:fill="FFFFFF"/>
        <w:tabs>
          <w:tab w:val="left" w:pos="763"/>
        </w:tabs>
        <w:spacing w:after="0" w:line="240" w:lineRule="auto"/>
        <w:ind w:left="691" w:right="4147" w:hanging="336"/>
        <w:rPr>
          <w:rFonts w:ascii="Times New Roman" w:hAnsi="Times New Roman" w:cs="Times New Roman"/>
          <w:color w:val="000000"/>
          <w:sz w:val="20"/>
          <w:szCs w:val="20"/>
        </w:rPr>
      </w:pPr>
      <w:r w:rsidRPr="00B10DF1">
        <w:rPr>
          <w:rFonts w:ascii="Times New Roman" w:hAnsi="Times New Roman" w:cs="Times New Roman"/>
          <w:b/>
          <w:i/>
          <w:color w:val="000000"/>
          <w:sz w:val="20"/>
          <w:szCs w:val="20"/>
        </w:rPr>
        <w:t>8) по используемому инструментарию:</w:t>
      </w:r>
      <w:r w:rsidRPr="00B10DF1">
        <w:rPr>
          <w:rFonts w:ascii="Times New Roman" w:hAnsi="Times New Roman" w:cs="Times New Roman"/>
          <w:color w:val="000000"/>
          <w:sz w:val="20"/>
          <w:szCs w:val="20"/>
        </w:rPr>
        <w:br/>
        <w:t xml:space="preserve">- </w:t>
      </w:r>
      <w:proofErr w:type="gramStart"/>
      <w:r w:rsidRPr="00B10DF1">
        <w:rPr>
          <w:rFonts w:ascii="Times New Roman" w:hAnsi="Times New Roman" w:cs="Times New Roman"/>
          <w:color w:val="000000"/>
          <w:sz w:val="20"/>
          <w:szCs w:val="20"/>
        </w:rPr>
        <w:t>стандартизированный</w:t>
      </w:r>
      <w:proofErr w:type="gramEnd"/>
      <w:r w:rsidRPr="00B10DF1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Pr="00B10DF1">
        <w:rPr>
          <w:rFonts w:ascii="Times New Roman" w:hAnsi="Times New Roman" w:cs="Times New Roman"/>
          <w:color w:val="000000"/>
          <w:sz w:val="20"/>
          <w:szCs w:val="20"/>
        </w:rPr>
        <w:br/>
        <w:t>- нестандартизированный.</w:t>
      </w:r>
    </w:p>
    <w:p w:rsidR="00AD15D9" w:rsidRPr="00B10DF1" w:rsidRDefault="00AD15D9" w:rsidP="0083275E">
      <w:pPr>
        <w:shd w:val="clear" w:color="auto" w:fill="FFFFFF"/>
        <w:tabs>
          <w:tab w:val="left" w:pos="763"/>
        </w:tabs>
        <w:spacing w:after="0" w:line="240" w:lineRule="auto"/>
        <w:ind w:left="691" w:right="4147" w:hanging="336"/>
        <w:rPr>
          <w:rFonts w:ascii="Times New Roman" w:hAnsi="Times New Roman" w:cs="Times New Roman"/>
          <w:color w:val="000000"/>
          <w:sz w:val="20"/>
          <w:szCs w:val="20"/>
        </w:rPr>
      </w:pPr>
      <w:r w:rsidRPr="00B10DF1">
        <w:rPr>
          <w:rFonts w:ascii="Times New Roman" w:hAnsi="Times New Roman" w:cs="Times New Roman"/>
          <w:color w:val="000000"/>
          <w:sz w:val="20"/>
          <w:szCs w:val="20"/>
        </w:rPr>
        <w:t>К методам относятся:</w:t>
      </w:r>
    </w:p>
    <w:p w:rsidR="00AD15D9" w:rsidRPr="00B10DF1" w:rsidRDefault="00AD15D9" w:rsidP="0083275E">
      <w:pPr>
        <w:widowControl w:val="0"/>
        <w:numPr>
          <w:ilvl w:val="0"/>
          <w:numId w:val="3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40" w:lineRule="auto"/>
        <w:ind w:left="355" w:right="4147"/>
        <w:rPr>
          <w:rFonts w:ascii="Times New Roman" w:hAnsi="Times New Roman" w:cs="Times New Roman"/>
          <w:color w:val="000000"/>
          <w:sz w:val="20"/>
          <w:szCs w:val="20"/>
        </w:rPr>
      </w:pPr>
      <w:r w:rsidRPr="00B10DF1">
        <w:rPr>
          <w:rFonts w:ascii="Times New Roman" w:hAnsi="Times New Roman" w:cs="Times New Roman"/>
          <w:color w:val="000000"/>
          <w:sz w:val="20"/>
          <w:szCs w:val="20"/>
        </w:rPr>
        <w:t>изучение продуктов детской деятельности;</w:t>
      </w:r>
    </w:p>
    <w:p w:rsidR="00AD15D9" w:rsidRPr="00B10DF1" w:rsidRDefault="00AD15D9" w:rsidP="0083275E">
      <w:pPr>
        <w:widowControl w:val="0"/>
        <w:numPr>
          <w:ilvl w:val="0"/>
          <w:numId w:val="3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40" w:lineRule="auto"/>
        <w:ind w:left="355" w:right="4147"/>
        <w:rPr>
          <w:rFonts w:ascii="Times New Roman" w:hAnsi="Times New Roman" w:cs="Times New Roman"/>
          <w:color w:val="000000"/>
          <w:sz w:val="20"/>
          <w:szCs w:val="20"/>
        </w:rPr>
      </w:pPr>
      <w:r w:rsidRPr="00B10DF1">
        <w:rPr>
          <w:rFonts w:ascii="Times New Roman" w:hAnsi="Times New Roman" w:cs="Times New Roman"/>
          <w:color w:val="000000"/>
          <w:sz w:val="20"/>
          <w:szCs w:val="20"/>
        </w:rPr>
        <w:t>игровые диагностические  задания;</w:t>
      </w:r>
    </w:p>
    <w:p w:rsidR="00AD15D9" w:rsidRPr="00B10DF1" w:rsidRDefault="00AD15D9" w:rsidP="0083275E">
      <w:pPr>
        <w:widowControl w:val="0"/>
        <w:numPr>
          <w:ilvl w:val="0"/>
          <w:numId w:val="3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left="355"/>
        <w:rPr>
          <w:rFonts w:ascii="Times New Roman" w:hAnsi="Times New Roman" w:cs="Times New Roman"/>
          <w:color w:val="000000"/>
          <w:sz w:val="20"/>
          <w:szCs w:val="20"/>
        </w:rPr>
      </w:pPr>
      <w:r w:rsidRPr="00B10DF1">
        <w:rPr>
          <w:rFonts w:ascii="Times New Roman" w:hAnsi="Times New Roman" w:cs="Times New Roman"/>
          <w:color w:val="000000"/>
          <w:sz w:val="20"/>
          <w:szCs w:val="20"/>
        </w:rPr>
        <w:t>проведение итоговых занятий;</w:t>
      </w:r>
    </w:p>
    <w:p w:rsidR="00AD15D9" w:rsidRPr="00B10DF1" w:rsidRDefault="00AD15D9" w:rsidP="0083275E">
      <w:pPr>
        <w:widowControl w:val="0"/>
        <w:numPr>
          <w:ilvl w:val="0"/>
          <w:numId w:val="3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left="355"/>
        <w:rPr>
          <w:rFonts w:ascii="Times New Roman" w:hAnsi="Times New Roman" w:cs="Times New Roman"/>
          <w:color w:val="000000"/>
          <w:sz w:val="20"/>
          <w:szCs w:val="20"/>
        </w:rPr>
      </w:pPr>
      <w:r w:rsidRPr="00B10DF1">
        <w:rPr>
          <w:rFonts w:ascii="Times New Roman" w:hAnsi="Times New Roman" w:cs="Times New Roman"/>
          <w:color w:val="000000"/>
          <w:sz w:val="20"/>
          <w:szCs w:val="20"/>
        </w:rPr>
        <w:t>собеседование;</w:t>
      </w:r>
    </w:p>
    <w:p w:rsidR="00AD15D9" w:rsidRPr="00B10DF1" w:rsidRDefault="00AD15D9" w:rsidP="0083275E">
      <w:pPr>
        <w:widowControl w:val="0"/>
        <w:numPr>
          <w:ilvl w:val="0"/>
          <w:numId w:val="3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left="355"/>
        <w:rPr>
          <w:rFonts w:ascii="Times New Roman" w:hAnsi="Times New Roman" w:cs="Times New Roman"/>
          <w:color w:val="000000"/>
          <w:sz w:val="20"/>
          <w:szCs w:val="20"/>
        </w:rPr>
      </w:pPr>
      <w:r w:rsidRPr="00B10DF1">
        <w:rPr>
          <w:rFonts w:ascii="Times New Roman" w:hAnsi="Times New Roman" w:cs="Times New Roman"/>
          <w:color w:val="000000"/>
          <w:sz w:val="20"/>
          <w:szCs w:val="20"/>
        </w:rPr>
        <w:t>анкетирование;</w:t>
      </w:r>
    </w:p>
    <w:p w:rsidR="00AD15D9" w:rsidRPr="00B10DF1" w:rsidRDefault="00AD15D9" w:rsidP="0083275E">
      <w:pPr>
        <w:widowControl w:val="0"/>
        <w:numPr>
          <w:ilvl w:val="0"/>
          <w:numId w:val="3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left="355"/>
        <w:rPr>
          <w:rFonts w:ascii="Times New Roman" w:hAnsi="Times New Roman" w:cs="Times New Roman"/>
          <w:color w:val="000000"/>
          <w:sz w:val="20"/>
          <w:szCs w:val="20"/>
        </w:rPr>
      </w:pPr>
      <w:r w:rsidRPr="00B10DF1">
        <w:rPr>
          <w:rFonts w:ascii="Times New Roman" w:hAnsi="Times New Roman" w:cs="Times New Roman"/>
          <w:color w:val="000000"/>
          <w:sz w:val="20"/>
          <w:szCs w:val="20"/>
        </w:rPr>
        <w:t>хронометраж режима дня;</w:t>
      </w:r>
    </w:p>
    <w:p w:rsidR="00AD15D9" w:rsidRPr="00B10DF1" w:rsidRDefault="00AD15D9" w:rsidP="0083275E">
      <w:pPr>
        <w:widowControl w:val="0"/>
        <w:numPr>
          <w:ilvl w:val="0"/>
          <w:numId w:val="3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left="355"/>
        <w:rPr>
          <w:rFonts w:ascii="Times New Roman" w:hAnsi="Times New Roman" w:cs="Times New Roman"/>
          <w:color w:val="000000"/>
          <w:sz w:val="20"/>
          <w:szCs w:val="20"/>
        </w:rPr>
      </w:pPr>
      <w:r w:rsidRPr="00B10DF1">
        <w:rPr>
          <w:rFonts w:ascii="Times New Roman" w:hAnsi="Times New Roman" w:cs="Times New Roman"/>
          <w:color w:val="000000"/>
          <w:sz w:val="20"/>
          <w:szCs w:val="20"/>
        </w:rPr>
        <w:t>анализ документации;</w:t>
      </w:r>
    </w:p>
    <w:p w:rsidR="00AD15D9" w:rsidRPr="00B10DF1" w:rsidRDefault="00AD15D9" w:rsidP="0083275E">
      <w:pPr>
        <w:widowControl w:val="0"/>
        <w:numPr>
          <w:ilvl w:val="0"/>
          <w:numId w:val="3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left="355"/>
        <w:rPr>
          <w:rFonts w:ascii="Times New Roman" w:hAnsi="Times New Roman" w:cs="Times New Roman"/>
          <w:color w:val="000000"/>
          <w:sz w:val="20"/>
          <w:szCs w:val="20"/>
        </w:rPr>
      </w:pPr>
      <w:r w:rsidRPr="00B10DF1">
        <w:rPr>
          <w:rFonts w:ascii="Times New Roman" w:hAnsi="Times New Roman" w:cs="Times New Roman"/>
          <w:color w:val="000000"/>
          <w:sz w:val="20"/>
          <w:szCs w:val="20"/>
        </w:rPr>
        <w:t>анализ продуктов детской деятельности;</w:t>
      </w:r>
    </w:p>
    <w:p w:rsidR="00AD15D9" w:rsidRPr="00B10DF1" w:rsidRDefault="00AD15D9" w:rsidP="0083275E">
      <w:pPr>
        <w:widowControl w:val="0"/>
        <w:numPr>
          <w:ilvl w:val="0"/>
          <w:numId w:val="3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left="355"/>
        <w:rPr>
          <w:rFonts w:ascii="Times New Roman" w:hAnsi="Times New Roman" w:cs="Times New Roman"/>
          <w:color w:val="000000"/>
          <w:sz w:val="20"/>
          <w:szCs w:val="20"/>
        </w:rPr>
      </w:pPr>
      <w:r w:rsidRPr="00B10DF1">
        <w:rPr>
          <w:rFonts w:ascii="Times New Roman" w:hAnsi="Times New Roman" w:cs="Times New Roman"/>
          <w:color w:val="000000"/>
          <w:sz w:val="20"/>
          <w:szCs w:val="20"/>
        </w:rPr>
        <w:t>экспресс-обзор;</w:t>
      </w:r>
    </w:p>
    <w:p w:rsidR="00AD15D9" w:rsidRPr="00B10DF1" w:rsidRDefault="00AD15D9" w:rsidP="0083275E">
      <w:pPr>
        <w:widowControl w:val="0"/>
        <w:numPr>
          <w:ilvl w:val="0"/>
          <w:numId w:val="3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left="355"/>
        <w:rPr>
          <w:rFonts w:ascii="Times New Roman" w:hAnsi="Times New Roman" w:cs="Times New Roman"/>
          <w:color w:val="000000"/>
          <w:sz w:val="20"/>
          <w:szCs w:val="20"/>
        </w:rPr>
      </w:pPr>
      <w:r w:rsidRPr="00B10DF1">
        <w:rPr>
          <w:rFonts w:ascii="Times New Roman" w:hAnsi="Times New Roman" w:cs="Times New Roman"/>
          <w:color w:val="000000"/>
          <w:sz w:val="20"/>
          <w:szCs w:val="20"/>
        </w:rPr>
        <w:t xml:space="preserve">наблюдения; </w:t>
      </w:r>
    </w:p>
    <w:p w:rsidR="00AD15D9" w:rsidRPr="00B10DF1" w:rsidRDefault="00AD15D9" w:rsidP="0083275E">
      <w:pPr>
        <w:widowControl w:val="0"/>
        <w:numPr>
          <w:ilvl w:val="0"/>
          <w:numId w:val="3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left="355"/>
        <w:rPr>
          <w:rFonts w:ascii="Times New Roman" w:hAnsi="Times New Roman" w:cs="Times New Roman"/>
          <w:color w:val="000000"/>
          <w:sz w:val="20"/>
          <w:szCs w:val="20"/>
        </w:rPr>
      </w:pPr>
      <w:r w:rsidRPr="00B10DF1">
        <w:rPr>
          <w:rFonts w:ascii="Times New Roman" w:hAnsi="Times New Roman" w:cs="Times New Roman"/>
          <w:color w:val="000000"/>
          <w:sz w:val="20"/>
          <w:szCs w:val="20"/>
        </w:rPr>
        <w:t>беседы.</w:t>
      </w:r>
    </w:p>
    <w:p w:rsidR="00AD15D9" w:rsidRPr="00B10DF1" w:rsidRDefault="00AD15D9" w:rsidP="0083275E">
      <w:pPr>
        <w:pStyle w:val="a7"/>
        <w:spacing w:after="0" w:line="240" w:lineRule="auto"/>
        <w:ind w:left="1080"/>
        <w:rPr>
          <w:rFonts w:ascii="Times New Roman" w:hAnsi="Times New Roman"/>
          <w:b/>
          <w:sz w:val="20"/>
          <w:szCs w:val="20"/>
        </w:rPr>
      </w:pPr>
    </w:p>
    <w:tbl>
      <w:tblPr>
        <w:tblW w:w="5093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48"/>
        <w:gridCol w:w="15"/>
        <w:gridCol w:w="2547"/>
        <w:gridCol w:w="811"/>
        <w:gridCol w:w="3622"/>
        <w:gridCol w:w="1407"/>
        <w:gridCol w:w="1154"/>
      </w:tblGrid>
      <w:tr w:rsidR="0083275E" w:rsidRPr="00B10DF1" w:rsidTr="0077574A">
        <w:tc>
          <w:tcPr>
            <w:tcW w:w="625" w:type="pct"/>
            <w:gridSpan w:val="2"/>
            <w:vMerge w:val="restart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Образовательные области по ФГОС </w:t>
            </w:r>
            <w:proofErr w:type="gramStart"/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</w:t>
            </w:r>
            <w:proofErr w:type="gramEnd"/>
          </w:p>
        </w:tc>
        <w:tc>
          <w:tcPr>
            <w:tcW w:w="3201" w:type="pct"/>
            <w:gridSpan w:val="3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Процедуры мониторинга:</w:t>
            </w:r>
          </w:p>
        </w:tc>
        <w:tc>
          <w:tcPr>
            <w:tcW w:w="1174" w:type="pct"/>
            <w:gridSpan w:val="2"/>
            <w:vMerge w:val="restart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Периодичность,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сроки выполнения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мониторинга</w:t>
            </w:r>
          </w:p>
        </w:tc>
      </w:tr>
      <w:tr w:rsidR="0083275E" w:rsidRPr="00B10DF1" w:rsidTr="0077574A">
        <w:tc>
          <w:tcPr>
            <w:tcW w:w="625" w:type="pct"/>
            <w:gridSpan w:val="2"/>
            <w:vMerge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68" w:type="pct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Диагностика  по   критериям</w:t>
            </w:r>
          </w:p>
        </w:tc>
        <w:tc>
          <w:tcPr>
            <w:tcW w:w="2033" w:type="pct"/>
            <w:gridSpan w:val="2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Средства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контроля,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методики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диагностирования</w:t>
            </w:r>
          </w:p>
        </w:tc>
        <w:tc>
          <w:tcPr>
            <w:tcW w:w="1174" w:type="pct"/>
            <w:gridSpan w:val="2"/>
            <w:vMerge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3275E" w:rsidRPr="00B10DF1" w:rsidTr="00B10DF1">
        <w:trPr>
          <w:trHeight w:val="707"/>
        </w:trPr>
        <w:tc>
          <w:tcPr>
            <w:tcW w:w="625" w:type="pct"/>
            <w:gridSpan w:val="2"/>
            <w:vMerge w:val="restart"/>
            <w:textDirection w:val="btLr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Познавательное  развитие</w:t>
            </w:r>
          </w:p>
        </w:tc>
        <w:tc>
          <w:tcPr>
            <w:tcW w:w="1168" w:type="pct"/>
          </w:tcPr>
          <w:p w:rsidR="0083275E" w:rsidRPr="00B10DF1" w:rsidRDefault="0083275E" w:rsidP="00B10D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Развитие  элементарных математических представлений.</w:t>
            </w:r>
          </w:p>
        </w:tc>
        <w:tc>
          <w:tcPr>
            <w:tcW w:w="2033" w:type="pct"/>
            <w:gridSpan w:val="2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Программа «Детство»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4" w:type="pct"/>
            <w:gridSpan w:val="2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сентябрь-апрель</w:t>
            </w:r>
          </w:p>
          <w:p w:rsidR="0083275E" w:rsidRPr="00B10DF1" w:rsidRDefault="0083275E" w:rsidP="00B10D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ежегодно</w:t>
            </w:r>
          </w:p>
        </w:tc>
      </w:tr>
      <w:tr w:rsidR="0083275E" w:rsidRPr="00B10DF1" w:rsidTr="0077574A">
        <w:tc>
          <w:tcPr>
            <w:tcW w:w="625" w:type="pct"/>
            <w:gridSpan w:val="2"/>
            <w:vMerge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68" w:type="pct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Усвоение национально-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регионального 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компонента.</w:t>
            </w:r>
          </w:p>
        </w:tc>
        <w:tc>
          <w:tcPr>
            <w:tcW w:w="2033" w:type="pct"/>
            <w:gridSpan w:val="2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Национально-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региональный компонент в дошкольном образовании». Нальчик, 2002.(беседа)</w:t>
            </w:r>
          </w:p>
        </w:tc>
        <w:tc>
          <w:tcPr>
            <w:tcW w:w="1174" w:type="pct"/>
            <w:gridSpan w:val="2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Сентябрь</w:t>
            </w:r>
            <w:proofErr w:type="gramStart"/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,м</w:t>
            </w:r>
            <w:proofErr w:type="gramEnd"/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ай</w:t>
            </w:r>
            <w:proofErr w:type="spellEnd"/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2 раза в год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старший 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дошкольный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возраст.</w:t>
            </w:r>
          </w:p>
        </w:tc>
      </w:tr>
      <w:tr w:rsidR="0083275E" w:rsidRPr="00B10DF1" w:rsidTr="0077574A">
        <w:tc>
          <w:tcPr>
            <w:tcW w:w="625" w:type="pct"/>
            <w:gridSpan w:val="2"/>
            <w:vMerge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68" w:type="pct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Уровни освоения программы «Весточка»; представлений о культуре России.</w:t>
            </w:r>
          </w:p>
        </w:tc>
        <w:tc>
          <w:tcPr>
            <w:tcW w:w="2033" w:type="pct"/>
            <w:gridSpan w:val="2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«Весточка» Т.Ревенок.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(беседа)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4" w:type="pct"/>
            <w:gridSpan w:val="2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Сентябрь, май, 2 раза в год,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старший до-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школьный</w:t>
            </w:r>
          </w:p>
          <w:p w:rsidR="0083275E" w:rsidRPr="00B10DF1" w:rsidRDefault="0083275E" w:rsidP="00B10D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возраст.</w:t>
            </w:r>
          </w:p>
        </w:tc>
      </w:tr>
      <w:tr w:rsidR="0083275E" w:rsidRPr="00B10DF1" w:rsidTr="0077574A">
        <w:tc>
          <w:tcPr>
            <w:tcW w:w="625" w:type="pct"/>
            <w:gridSpan w:val="2"/>
            <w:vMerge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68" w:type="pct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Готовность к школе.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33" w:type="pct"/>
            <w:gridSpan w:val="2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Методики выявления школьной зрелости, </w:t>
            </w:r>
            <w:proofErr w:type="gramStart"/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рекомендованная</w:t>
            </w:r>
            <w:proofErr w:type="gramEnd"/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УО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4" w:type="pct"/>
            <w:gridSpan w:val="2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раз в год – октябрь, апрель в подготовительной к школе группе</w:t>
            </w:r>
          </w:p>
        </w:tc>
      </w:tr>
      <w:tr w:rsidR="0083275E" w:rsidRPr="00B10DF1" w:rsidTr="00B10DF1">
        <w:trPr>
          <w:cantSplit/>
          <w:trHeight w:val="943"/>
        </w:trPr>
        <w:tc>
          <w:tcPr>
            <w:tcW w:w="625" w:type="pct"/>
            <w:gridSpan w:val="2"/>
            <w:textDirection w:val="btLr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Речевое развитие</w:t>
            </w:r>
          </w:p>
        </w:tc>
        <w:tc>
          <w:tcPr>
            <w:tcW w:w="1168" w:type="pct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Развитие речи.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33" w:type="pct"/>
            <w:gridSpan w:val="2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Программа «Детство»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Экспресс-анализ и оценка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детской деятельности.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Сафонова О.А.Н.Новгород,1995.</w:t>
            </w:r>
          </w:p>
        </w:tc>
        <w:tc>
          <w:tcPr>
            <w:tcW w:w="1174" w:type="pct"/>
            <w:gridSpan w:val="2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сентябрь-апрель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ежегодно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3275E" w:rsidRPr="00B10DF1" w:rsidTr="00B10DF1">
        <w:trPr>
          <w:trHeight w:val="958"/>
        </w:trPr>
        <w:tc>
          <w:tcPr>
            <w:tcW w:w="625" w:type="pct"/>
            <w:gridSpan w:val="2"/>
            <w:vMerge w:val="restart"/>
            <w:textDirection w:val="btLr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Социально-коммуникативное</w:t>
            </w:r>
          </w:p>
        </w:tc>
        <w:tc>
          <w:tcPr>
            <w:tcW w:w="1168" w:type="pct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Осознание 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нравственных 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норм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33" w:type="pct"/>
            <w:gridSpan w:val="2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Диагностика осознания нравственных норм.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Г.А. Урунтаева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4" w:type="pct"/>
            <w:gridSpan w:val="2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 мере 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необходимости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 реже чем</w:t>
            </w:r>
          </w:p>
          <w:p w:rsidR="0083275E" w:rsidRPr="00B10DF1" w:rsidRDefault="0083275E" w:rsidP="00B10D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раз в 4 года</w:t>
            </w:r>
          </w:p>
        </w:tc>
      </w:tr>
      <w:tr w:rsidR="0083275E" w:rsidRPr="00B10DF1" w:rsidTr="00B10DF1">
        <w:trPr>
          <w:trHeight w:val="561"/>
        </w:trPr>
        <w:tc>
          <w:tcPr>
            <w:tcW w:w="625" w:type="pct"/>
            <w:gridSpan w:val="2"/>
            <w:vMerge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68" w:type="pct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Уровень социальной компетентности.</w:t>
            </w:r>
          </w:p>
        </w:tc>
        <w:tc>
          <w:tcPr>
            <w:tcW w:w="2033" w:type="pct"/>
            <w:gridSpan w:val="2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«Дошкольник и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рукотворный мир» М.В.Крулехт</w:t>
            </w:r>
          </w:p>
        </w:tc>
        <w:tc>
          <w:tcPr>
            <w:tcW w:w="1174" w:type="pct"/>
            <w:gridSpan w:val="2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Сентябрь, май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ежегодно</w:t>
            </w:r>
          </w:p>
        </w:tc>
      </w:tr>
      <w:tr w:rsidR="0083275E" w:rsidRPr="00B10DF1" w:rsidTr="0077574A">
        <w:trPr>
          <w:trHeight w:val="90"/>
        </w:trPr>
        <w:tc>
          <w:tcPr>
            <w:tcW w:w="625" w:type="pct"/>
            <w:gridSpan w:val="2"/>
            <w:vMerge w:val="restart"/>
            <w:textDirection w:val="btLr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Художественно - эстетическое</w:t>
            </w:r>
          </w:p>
        </w:tc>
        <w:tc>
          <w:tcPr>
            <w:tcW w:w="1168" w:type="pct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Уровень развития </w:t>
            </w:r>
            <w:proofErr w:type="gramStart"/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изобразительной</w:t>
            </w:r>
            <w:proofErr w:type="gramEnd"/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деятельности.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33" w:type="pct"/>
            <w:gridSpan w:val="2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Экспресс-анализ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оценка детской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деятельности.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Сафонова О.А.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Н.Новгород,1995.</w:t>
            </w:r>
          </w:p>
        </w:tc>
        <w:tc>
          <w:tcPr>
            <w:tcW w:w="1174" w:type="pct"/>
            <w:gridSpan w:val="2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мере необходимости (1 раз в  4 года)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Анализ детских работ за квартал</w:t>
            </w:r>
          </w:p>
        </w:tc>
      </w:tr>
      <w:tr w:rsidR="0083275E" w:rsidRPr="00B10DF1" w:rsidTr="0077574A">
        <w:tc>
          <w:tcPr>
            <w:tcW w:w="625" w:type="pct"/>
            <w:gridSpan w:val="2"/>
            <w:vMerge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68" w:type="pct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Уровень развития музыкальности.</w:t>
            </w:r>
          </w:p>
        </w:tc>
        <w:tc>
          <w:tcPr>
            <w:tcW w:w="2033" w:type="pct"/>
            <w:gridSpan w:val="2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Экспресс-анализ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оценка детской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деятельности.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Сафонова О.А.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Н.Новгород,1995.</w:t>
            </w:r>
          </w:p>
        </w:tc>
        <w:tc>
          <w:tcPr>
            <w:tcW w:w="1174" w:type="pct"/>
            <w:gridSpan w:val="2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май, сентябрь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ежегодно</w:t>
            </w:r>
          </w:p>
        </w:tc>
      </w:tr>
      <w:tr w:rsidR="0083275E" w:rsidRPr="00B10DF1" w:rsidTr="0077574A">
        <w:tc>
          <w:tcPr>
            <w:tcW w:w="625" w:type="pct"/>
            <w:gridSpan w:val="2"/>
            <w:vMerge w:val="restart"/>
            <w:textDirection w:val="btLr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Физическое</w:t>
            </w:r>
          </w:p>
        </w:tc>
        <w:tc>
          <w:tcPr>
            <w:tcW w:w="1168" w:type="pct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Освоение ОВД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33" w:type="pct"/>
            <w:gridSpan w:val="2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Экспресс-анализ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оценка детской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деятельности.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Сафонова О.А.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Н.Новгород,1995.</w:t>
            </w:r>
          </w:p>
        </w:tc>
        <w:tc>
          <w:tcPr>
            <w:tcW w:w="1174" w:type="pct"/>
            <w:gridSpan w:val="2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сентябрь-апрель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ежегодно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3275E" w:rsidRPr="00B10DF1" w:rsidTr="0077574A">
        <w:tc>
          <w:tcPr>
            <w:tcW w:w="625" w:type="pct"/>
            <w:gridSpan w:val="2"/>
            <w:vMerge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68" w:type="pct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Уровень физического и нервно-психического развития детей.</w:t>
            </w:r>
          </w:p>
        </w:tc>
        <w:tc>
          <w:tcPr>
            <w:tcW w:w="2033" w:type="pct"/>
            <w:gridSpan w:val="2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Оценка </w:t>
            </w:r>
            <w:proofErr w:type="gramStart"/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физического</w:t>
            </w:r>
            <w:proofErr w:type="gramEnd"/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 нервно-психического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развития детей.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Н.А.Ноткина, Л.И.Казьмина.</w:t>
            </w:r>
          </w:p>
        </w:tc>
        <w:tc>
          <w:tcPr>
            <w:tcW w:w="1174" w:type="pct"/>
            <w:gridSpan w:val="2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 мере необходимости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(не реже 1 раза в 4 года)</w:t>
            </w:r>
          </w:p>
        </w:tc>
      </w:tr>
      <w:tr w:rsidR="0083275E" w:rsidRPr="00B10DF1" w:rsidTr="0077574A">
        <w:tc>
          <w:tcPr>
            <w:tcW w:w="5000" w:type="pct"/>
            <w:gridSpan w:val="7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Профессиональное мастерство педагогов</w:t>
            </w:r>
          </w:p>
        </w:tc>
      </w:tr>
      <w:tr w:rsidR="0083275E" w:rsidRPr="00B10DF1" w:rsidTr="0077574A">
        <w:tc>
          <w:tcPr>
            <w:tcW w:w="625" w:type="pct"/>
            <w:gridSpan w:val="2"/>
            <w:vMerge w:val="restart"/>
            <w:textDirection w:val="btLr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Уровень подготовки кадрового потенциала</w:t>
            </w:r>
          </w:p>
        </w:tc>
        <w:tc>
          <w:tcPr>
            <w:tcW w:w="1540" w:type="pct"/>
            <w:gridSpan w:val="2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Выявление проблем и достижений педагогов, уровня профессиональной подготовки</w:t>
            </w:r>
          </w:p>
        </w:tc>
        <w:tc>
          <w:tcPr>
            <w:tcW w:w="2306" w:type="pct"/>
            <w:gridSpan w:val="2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Заполнение методических паспортов</w:t>
            </w:r>
          </w:p>
        </w:tc>
        <w:tc>
          <w:tcPr>
            <w:tcW w:w="529" w:type="pct"/>
          </w:tcPr>
          <w:p w:rsidR="0083275E" w:rsidRPr="00B10DF1" w:rsidRDefault="0083275E" w:rsidP="004E29FC">
            <w:pPr>
              <w:spacing w:after="0" w:line="240" w:lineRule="auto"/>
              <w:ind w:left="-77" w:right="-119" w:hanging="14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май, сентябрь</w:t>
            </w:r>
          </w:p>
          <w:p w:rsidR="0083275E" w:rsidRPr="00B10DF1" w:rsidRDefault="0083275E" w:rsidP="004E29FC">
            <w:pPr>
              <w:spacing w:after="0" w:line="240" w:lineRule="auto"/>
              <w:ind w:left="-77" w:right="-119" w:hanging="14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ежегодно</w:t>
            </w:r>
          </w:p>
        </w:tc>
      </w:tr>
      <w:tr w:rsidR="0083275E" w:rsidRPr="00B10DF1" w:rsidTr="0077574A">
        <w:tc>
          <w:tcPr>
            <w:tcW w:w="625" w:type="pct"/>
            <w:gridSpan w:val="2"/>
            <w:vMerge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gridSpan w:val="2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Определение уровня компетентности в различных вопросах дошкольного образования;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отношения к инновациям и др.</w:t>
            </w:r>
          </w:p>
        </w:tc>
        <w:tc>
          <w:tcPr>
            <w:tcW w:w="2306" w:type="pct"/>
            <w:gridSpan w:val="2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Оперативный, персональный,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текущий,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тематический,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комплексный (фронтальный)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 др</w:t>
            </w:r>
            <w:proofErr w:type="gramStart"/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.в</w:t>
            </w:r>
            <w:proofErr w:type="gramEnd"/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иды контроля с использованием анкетирования,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наблюдения и анализа педагогической деятельности; анализа документации,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собеседования, изучения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продуктов детской деятельности.</w:t>
            </w:r>
          </w:p>
        </w:tc>
        <w:tc>
          <w:tcPr>
            <w:tcW w:w="529" w:type="pct"/>
          </w:tcPr>
          <w:p w:rsidR="0083275E" w:rsidRPr="00B10DF1" w:rsidRDefault="0083275E" w:rsidP="004E29FC">
            <w:pPr>
              <w:spacing w:after="0" w:line="240" w:lineRule="auto"/>
              <w:ind w:left="-77" w:right="-11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мере необходимости, согласно графику контроля на учебный год</w:t>
            </w:r>
          </w:p>
        </w:tc>
      </w:tr>
      <w:tr w:rsidR="0083275E" w:rsidRPr="00B10DF1" w:rsidTr="0077574A">
        <w:tc>
          <w:tcPr>
            <w:tcW w:w="5000" w:type="pct"/>
            <w:gridSpan w:val="7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Взаимодействие с семьями воспитанников</w:t>
            </w:r>
          </w:p>
        </w:tc>
      </w:tr>
      <w:tr w:rsidR="0083275E" w:rsidRPr="00B10DF1" w:rsidTr="00B10DF1">
        <w:trPr>
          <w:cantSplit/>
          <w:trHeight w:val="363"/>
        </w:trPr>
        <w:tc>
          <w:tcPr>
            <w:tcW w:w="618" w:type="pct"/>
            <w:vMerge w:val="restart"/>
            <w:textDirection w:val="btLr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прав  детей, родителей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47" w:type="pct"/>
            <w:gridSpan w:val="3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Определение социального статуса семьи</w:t>
            </w:r>
          </w:p>
        </w:tc>
        <w:tc>
          <w:tcPr>
            <w:tcW w:w="2306" w:type="pct"/>
            <w:gridSpan w:val="2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Составление  социологических паспортов</w:t>
            </w:r>
          </w:p>
        </w:tc>
        <w:tc>
          <w:tcPr>
            <w:tcW w:w="529" w:type="pct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раз в год</w:t>
            </w:r>
          </w:p>
        </w:tc>
      </w:tr>
      <w:tr w:rsidR="0083275E" w:rsidRPr="00B10DF1" w:rsidTr="0077574A">
        <w:trPr>
          <w:cantSplit/>
          <w:trHeight w:val="626"/>
        </w:trPr>
        <w:tc>
          <w:tcPr>
            <w:tcW w:w="618" w:type="pct"/>
            <w:vMerge/>
            <w:textDirection w:val="btLr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47" w:type="pct"/>
            <w:gridSpan w:val="3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Определение условий домашнего воспитания ребёнка</w:t>
            </w:r>
          </w:p>
        </w:tc>
        <w:tc>
          <w:tcPr>
            <w:tcW w:w="2306" w:type="pct"/>
            <w:gridSpan w:val="2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Блиц-интервью, анкетирование, собеседование, посещение на дому</w:t>
            </w:r>
          </w:p>
        </w:tc>
        <w:tc>
          <w:tcPr>
            <w:tcW w:w="529" w:type="pct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плану</w:t>
            </w:r>
          </w:p>
        </w:tc>
      </w:tr>
      <w:tr w:rsidR="0083275E" w:rsidRPr="00B10DF1" w:rsidTr="00B10DF1">
        <w:trPr>
          <w:cantSplit/>
          <w:trHeight w:val="521"/>
        </w:trPr>
        <w:tc>
          <w:tcPr>
            <w:tcW w:w="618" w:type="pct"/>
            <w:vMerge/>
            <w:textDirection w:val="btLr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47" w:type="pct"/>
            <w:gridSpan w:val="3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участие родителей в воспитательно-образовательном процессе</w:t>
            </w:r>
          </w:p>
        </w:tc>
        <w:tc>
          <w:tcPr>
            <w:tcW w:w="2306" w:type="pct"/>
            <w:gridSpan w:val="2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анализ документации, фотоматериалов, развивающей среды, наблюдение и анализ педпроцесса, беседа</w:t>
            </w:r>
          </w:p>
        </w:tc>
        <w:tc>
          <w:tcPr>
            <w:tcW w:w="529" w:type="pct"/>
          </w:tcPr>
          <w:p w:rsidR="0083275E" w:rsidRPr="00B10DF1" w:rsidRDefault="004E29FC" w:rsidP="004E29FC">
            <w:pPr>
              <w:spacing w:after="0" w:line="240" w:lineRule="auto"/>
              <w:ind w:left="-77" w:right="-11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ежеквартально</w:t>
            </w:r>
          </w:p>
        </w:tc>
      </w:tr>
      <w:tr w:rsidR="0083275E" w:rsidRPr="00B10DF1" w:rsidTr="00B10DF1">
        <w:trPr>
          <w:cantSplit/>
          <w:trHeight w:val="991"/>
        </w:trPr>
        <w:tc>
          <w:tcPr>
            <w:tcW w:w="618" w:type="pct"/>
            <w:vMerge/>
            <w:textDirection w:val="btLr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47" w:type="pct"/>
            <w:gridSpan w:val="3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Определение потребностей, оценка работы </w:t>
            </w:r>
            <w:proofErr w:type="gramStart"/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</w:t>
            </w:r>
            <w:proofErr w:type="gramEnd"/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потенциала для совершенствования материальной базы</w:t>
            </w:r>
          </w:p>
        </w:tc>
        <w:tc>
          <w:tcPr>
            <w:tcW w:w="2306" w:type="pct"/>
            <w:gridSpan w:val="2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Блиц-интервью, анкетирование, собеседование,</w:t>
            </w:r>
          </w:p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посещение на дому</w:t>
            </w:r>
          </w:p>
        </w:tc>
        <w:tc>
          <w:tcPr>
            <w:tcW w:w="529" w:type="pct"/>
          </w:tcPr>
          <w:p w:rsidR="0083275E" w:rsidRPr="00B10DF1" w:rsidRDefault="004E29FC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раз в год</w:t>
            </w:r>
          </w:p>
        </w:tc>
      </w:tr>
      <w:tr w:rsidR="0083275E" w:rsidRPr="00B10DF1" w:rsidTr="0077574A">
        <w:tc>
          <w:tcPr>
            <w:tcW w:w="5000" w:type="pct"/>
            <w:gridSpan w:val="7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Состояние  материально-технической базы</w:t>
            </w:r>
          </w:p>
        </w:tc>
      </w:tr>
      <w:tr w:rsidR="0083275E" w:rsidRPr="00B10DF1" w:rsidTr="0077574A">
        <w:tc>
          <w:tcPr>
            <w:tcW w:w="625" w:type="pct"/>
            <w:gridSpan w:val="2"/>
            <w:vMerge w:val="restart"/>
            <w:textDirection w:val="btLr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Мероприятия по выполнению норм СанПин</w:t>
            </w:r>
          </w:p>
        </w:tc>
        <w:tc>
          <w:tcPr>
            <w:tcW w:w="1540" w:type="pct"/>
            <w:gridSpan w:val="2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Соответствие материальной базы требованиям СанПиН</w:t>
            </w:r>
          </w:p>
        </w:tc>
        <w:tc>
          <w:tcPr>
            <w:tcW w:w="2306" w:type="pct"/>
            <w:gridSpan w:val="2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рейды, смотры,  различные виды внутреннего и внешнего контроля</w:t>
            </w:r>
          </w:p>
        </w:tc>
        <w:tc>
          <w:tcPr>
            <w:tcW w:w="529" w:type="pct"/>
          </w:tcPr>
          <w:p w:rsidR="0083275E" w:rsidRPr="00B10DF1" w:rsidRDefault="004E29FC" w:rsidP="004E29FC">
            <w:pPr>
              <w:spacing w:after="0" w:line="240" w:lineRule="auto"/>
              <w:ind w:left="-77" w:right="-11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графику контроля</w:t>
            </w:r>
          </w:p>
        </w:tc>
      </w:tr>
      <w:tr w:rsidR="0083275E" w:rsidRPr="00B10DF1" w:rsidTr="0077574A">
        <w:tc>
          <w:tcPr>
            <w:tcW w:w="625" w:type="pct"/>
            <w:gridSpan w:val="2"/>
            <w:vMerge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gridSpan w:val="2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Оснащение развивающей среды</w:t>
            </w:r>
          </w:p>
        </w:tc>
        <w:tc>
          <w:tcPr>
            <w:tcW w:w="2306" w:type="pct"/>
            <w:gridSpan w:val="2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Различные виды контроля, смотры</w:t>
            </w:r>
          </w:p>
        </w:tc>
        <w:tc>
          <w:tcPr>
            <w:tcW w:w="529" w:type="pct"/>
          </w:tcPr>
          <w:p w:rsidR="0083275E" w:rsidRPr="00B10DF1" w:rsidRDefault="004E29FC" w:rsidP="004E29FC">
            <w:pPr>
              <w:spacing w:after="0" w:line="240" w:lineRule="auto"/>
              <w:ind w:left="-77" w:right="-11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графику контроля</w:t>
            </w:r>
          </w:p>
        </w:tc>
      </w:tr>
      <w:tr w:rsidR="0083275E" w:rsidRPr="00B10DF1" w:rsidTr="0077574A">
        <w:tc>
          <w:tcPr>
            <w:tcW w:w="625" w:type="pct"/>
            <w:gridSpan w:val="2"/>
            <w:vMerge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gridSpan w:val="2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Сохранность и укрепление оборудования</w:t>
            </w:r>
          </w:p>
        </w:tc>
        <w:tc>
          <w:tcPr>
            <w:tcW w:w="2306" w:type="pct"/>
            <w:gridSpan w:val="2"/>
          </w:tcPr>
          <w:p w:rsidR="0083275E" w:rsidRPr="00B10DF1" w:rsidRDefault="0083275E" w:rsidP="008327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Инвентаризация, рейды, различные виды внутреннего и внешнего контроля</w:t>
            </w:r>
          </w:p>
        </w:tc>
        <w:tc>
          <w:tcPr>
            <w:tcW w:w="529" w:type="pct"/>
          </w:tcPr>
          <w:p w:rsidR="0083275E" w:rsidRPr="00B10DF1" w:rsidRDefault="004E29FC" w:rsidP="004E29FC">
            <w:pPr>
              <w:spacing w:after="0" w:line="240" w:lineRule="auto"/>
              <w:ind w:left="-77" w:right="-11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D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графику контроля</w:t>
            </w:r>
          </w:p>
        </w:tc>
      </w:tr>
    </w:tbl>
    <w:p w:rsidR="0083275E" w:rsidRPr="00B10DF1" w:rsidRDefault="0083275E" w:rsidP="0083275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C52775" w:rsidRPr="00B10DF1" w:rsidRDefault="00AD15D9" w:rsidP="0083275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B10DF1">
        <w:rPr>
          <w:rFonts w:ascii="Times New Roman" w:hAnsi="Times New Roman" w:cs="Times New Roman"/>
          <w:color w:val="000000"/>
          <w:sz w:val="20"/>
          <w:szCs w:val="20"/>
        </w:rPr>
        <w:t xml:space="preserve">7.6.  </w:t>
      </w:r>
      <w:r w:rsidR="00C52775" w:rsidRPr="00B10DF1">
        <w:rPr>
          <w:rFonts w:ascii="Times New Roman" w:hAnsi="Times New Roman" w:cs="Times New Roman"/>
          <w:color w:val="000000"/>
          <w:sz w:val="20"/>
          <w:szCs w:val="20"/>
        </w:rPr>
        <w:t>Деятельность по осуществлению мониторинга, ответственность за его проведение обеспечивается  следующим образом:</w:t>
      </w:r>
    </w:p>
    <w:p w:rsidR="00C52775" w:rsidRPr="00B10DF1" w:rsidRDefault="00C52775" w:rsidP="0083275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B10DF1">
        <w:rPr>
          <w:rFonts w:ascii="Times New Roman" w:hAnsi="Times New Roman" w:cs="Times New Roman"/>
          <w:color w:val="000000"/>
          <w:sz w:val="20"/>
          <w:szCs w:val="20"/>
        </w:rPr>
        <w:t xml:space="preserve">-  старший воспитатель – осуществляет общее руководство и социологический мониторинг: сбор информации для формирования социального заказа  системе ДО и его выполнение (сбор информации о родителях, их потребностях и удовлетворенности в услугах </w:t>
      </w:r>
      <w:proofErr w:type="gramStart"/>
      <w:r w:rsidRPr="00B10DF1">
        <w:rPr>
          <w:rFonts w:ascii="Times New Roman" w:hAnsi="Times New Roman" w:cs="Times New Roman"/>
          <w:color w:val="000000"/>
          <w:sz w:val="20"/>
          <w:szCs w:val="20"/>
        </w:rPr>
        <w:t>ДО</w:t>
      </w:r>
      <w:proofErr w:type="gramEnd"/>
      <w:r w:rsidRPr="00B10DF1">
        <w:rPr>
          <w:rFonts w:ascii="Times New Roman" w:hAnsi="Times New Roman" w:cs="Times New Roman"/>
          <w:color w:val="000000"/>
          <w:sz w:val="20"/>
          <w:szCs w:val="20"/>
        </w:rPr>
        <w:t>, кадровый мониторинг);</w:t>
      </w:r>
    </w:p>
    <w:p w:rsidR="00C52775" w:rsidRPr="00B10DF1" w:rsidRDefault="00C52775" w:rsidP="0083275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B10DF1">
        <w:rPr>
          <w:rFonts w:ascii="Times New Roman" w:hAnsi="Times New Roman" w:cs="Times New Roman"/>
          <w:color w:val="000000"/>
          <w:sz w:val="20"/>
          <w:szCs w:val="20"/>
        </w:rPr>
        <w:t>старшая медсестра - медико-валеологический мониторинг (отслеживание</w:t>
      </w:r>
      <w:r w:rsidRPr="00B10DF1">
        <w:rPr>
          <w:rFonts w:ascii="Times New Roman" w:hAnsi="Times New Roman" w:cs="Times New Roman"/>
          <w:color w:val="000000"/>
          <w:sz w:val="20"/>
          <w:szCs w:val="20"/>
        </w:rPr>
        <w:br/>
        <w:t>состояния, положительных и отрицательных тенденций здоровья воспитанников: заболеваемость, физическое развитие, выявление факторов отрицательно влияющих на самочувствие и здоровье детей;</w:t>
      </w:r>
    </w:p>
    <w:p w:rsidR="00C52775" w:rsidRPr="00B10DF1" w:rsidRDefault="00C52775" w:rsidP="0083275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B10DF1">
        <w:rPr>
          <w:rFonts w:ascii="Times New Roman" w:hAnsi="Times New Roman" w:cs="Times New Roman"/>
          <w:color w:val="000000"/>
          <w:sz w:val="20"/>
          <w:szCs w:val="20"/>
        </w:rPr>
        <w:t>старший воспитатель - педагогический мониторинг (отслеживание соответствия состояния и результатов образовательного процесса требованиям ФГОС: качество реализуемой  программы  воспитания и обучения детей и её выполнение; взаимоотношения взрослых и детей; предметно-развивающая среда; уровень  развития детей в разных видах деятельности, готовность детей к обучению в школе, профессиональный уровень педагогического   состава  и др.).</w:t>
      </w:r>
    </w:p>
    <w:p w:rsidR="00641F17" w:rsidRPr="00B10DF1" w:rsidRDefault="00641F17" w:rsidP="00641F17">
      <w:pPr>
        <w:pStyle w:val="a7"/>
        <w:spacing w:after="0" w:line="240" w:lineRule="auto"/>
        <w:ind w:left="1080"/>
        <w:rPr>
          <w:rFonts w:ascii="Times New Roman" w:hAnsi="Times New Roman"/>
          <w:color w:val="000000"/>
          <w:sz w:val="20"/>
          <w:szCs w:val="20"/>
        </w:rPr>
      </w:pPr>
    </w:p>
    <w:p w:rsidR="00C52775" w:rsidRPr="00B10DF1" w:rsidRDefault="00641F17" w:rsidP="00641F17">
      <w:pPr>
        <w:pStyle w:val="a7"/>
        <w:numPr>
          <w:ilvl w:val="1"/>
          <w:numId w:val="19"/>
        </w:numPr>
        <w:spacing w:after="0" w:line="240" w:lineRule="auto"/>
        <w:ind w:left="360"/>
        <w:jc w:val="center"/>
        <w:rPr>
          <w:rFonts w:ascii="Times New Roman" w:hAnsi="Times New Roman"/>
          <w:color w:val="000000"/>
          <w:sz w:val="20"/>
          <w:szCs w:val="20"/>
        </w:rPr>
      </w:pPr>
      <w:r w:rsidRPr="00B10DF1">
        <w:rPr>
          <w:rFonts w:ascii="Times New Roman" w:hAnsi="Times New Roman"/>
          <w:color w:val="000000"/>
          <w:sz w:val="20"/>
          <w:szCs w:val="20"/>
        </w:rPr>
        <w:t>Доступность результатов контрольно-диагностической деятельности.</w:t>
      </w:r>
    </w:p>
    <w:p w:rsidR="00672EFD" w:rsidRPr="00B10DF1" w:rsidRDefault="00672EFD" w:rsidP="00672EFD">
      <w:pPr>
        <w:pStyle w:val="a7"/>
        <w:spacing w:after="0" w:line="240" w:lineRule="auto"/>
        <w:ind w:left="360"/>
        <w:rPr>
          <w:rFonts w:ascii="Times New Roman" w:hAnsi="Times New Roman"/>
          <w:color w:val="000000"/>
          <w:sz w:val="20"/>
          <w:szCs w:val="20"/>
        </w:rPr>
      </w:pPr>
      <w:r w:rsidRPr="00B10DF1">
        <w:rPr>
          <w:rFonts w:ascii="Times New Roman" w:hAnsi="Times New Roman"/>
          <w:color w:val="000000"/>
          <w:sz w:val="20"/>
          <w:szCs w:val="20"/>
        </w:rPr>
        <w:t xml:space="preserve">Информация об индивидуальных </w:t>
      </w:r>
      <w:proofErr w:type="gramStart"/>
      <w:r w:rsidRPr="00B10DF1">
        <w:rPr>
          <w:rFonts w:ascii="Times New Roman" w:hAnsi="Times New Roman"/>
          <w:color w:val="000000"/>
          <w:sz w:val="20"/>
          <w:szCs w:val="20"/>
        </w:rPr>
        <w:t>достижениях</w:t>
      </w:r>
      <w:proofErr w:type="gramEnd"/>
      <w:r w:rsidRPr="00B10DF1">
        <w:rPr>
          <w:rFonts w:ascii="Times New Roman" w:hAnsi="Times New Roman"/>
          <w:color w:val="000000"/>
          <w:sz w:val="20"/>
          <w:szCs w:val="20"/>
        </w:rPr>
        <w:t xml:space="preserve"> обучающихся в освоении ООПДО является конфиденциальной, доступна только лицам, участвующим в исследованиях и служит для планирования индивидуальной, коррекционной работы с ребенком в виде различных видов игр и игровых упражнений, индивидуализации образовательной работы с каждым воспитанником</w:t>
      </w:r>
    </w:p>
    <w:p w:rsidR="00641F17" w:rsidRPr="00B10DF1" w:rsidRDefault="00641F17" w:rsidP="00641F17">
      <w:pPr>
        <w:pStyle w:val="a7"/>
        <w:spacing w:after="0" w:line="240" w:lineRule="auto"/>
        <w:ind w:left="360"/>
        <w:rPr>
          <w:rFonts w:ascii="Times New Roman" w:hAnsi="Times New Roman"/>
          <w:color w:val="000000"/>
          <w:sz w:val="20"/>
          <w:szCs w:val="20"/>
        </w:rPr>
      </w:pPr>
      <w:proofErr w:type="gramStart"/>
      <w:r w:rsidRPr="00B10DF1">
        <w:rPr>
          <w:rFonts w:ascii="Times New Roman" w:hAnsi="Times New Roman"/>
          <w:color w:val="000000"/>
          <w:sz w:val="20"/>
          <w:szCs w:val="20"/>
        </w:rPr>
        <w:t>Результаты мониторинга публикуются на сайте ДО в виде итогов ежегодного самообследования; анализа работы ДО за учебный год, информационно-диагностической справки  для руководителя ГМО; сводной диагностической карты и  диаграммы освоения ООПДО воспитанниками.</w:t>
      </w:r>
      <w:proofErr w:type="gramEnd"/>
    </w:p>
    <w:sectPr w:rsidR="00641F17" w:rsidRPr="00B10DF1" w:rsidSect="00631971">
      <w:pgSz w:w="11906" w:h="16838"/>
      <w:pgMar w:top="426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 La Russ">
    <w:altName w:val="Courier New"/>
    <w:charset w:val="CC"/>
    <w:family w:val="decorative"/>
    <w:pitch w:val="variable"/>
    <w:sig w:usb0="00000001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E4629DA"/>
    <w:lvl w:ilvl="0">
      <w:numFmt w:val="bullet"/>
      <w:lvlText w:val="*"/>
      <w:lvlJc w:val="left"/>
    </w:lvl>
  </w:abstractNum>
  <w:abstractNum w:abstractNumId="1">
    <w:nsid w:val="0BB5483C"/>
    <w:multiLevelType w:val="hybridMultilevel"/>
    <w:tmpl w:val="C46E2BD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382910"/>
    <w:multiLevelType w:val="hybridMultilevel"/>
    <w:tmpl w:val="D3F8601C"/>
    <w:lvl w:ilvl="0" w:tplc="CFC69F9C">
      <w:start w:val="2"/>
      <w:numFmt w:val="decimal"/>
      <w:lvlText w:val="%1)"/>
      <w:lvlJc w:val="left"/>
      <w:pPr>
        <w:ind w:left="10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9" w:hanging="360"/>
      </w:pPr>
    </w:lvl>
    <w:lvl w:ilvl="2" w:tplc="0419001B">
      <w:start w:val="1"/>
      <w:numFmt w:val="lowerRoman"/>
      <w:lvlText w:val="%3."/>
      <w:lvlJc w:val="right"/>
      <w:pPr>
        <w:ind w:left="2539" w:hanging="180"/>
      </w:pPr>
    </w:lvl>
    <w:lvl w:ilvl="3" w:tplc="0419000F" w:tentative="1">
      <w:start w:val="1"/>
      <w:numFmt w:val="decimal"/>
      <w:lvlText w:val="%4."/>
      <w:lvlJc w:val="left"/>
      <w:pPr>
        <w:ind w:left="3259" w:hanging="360"/>
      </w:pPr>
    </w:lvl>
    <w:lvl w:ilvl="4" w:tplc="04190019" w:tentative="1">
      <w:start w:val="1"/>
      <w:numFmt w:val="lowerLetter"/>
      <w:lvlText w:val="%5."/>
      <w:lvlJc w:val="left"/>
      <w:pPr>
        <w:ind w:left="3979" w:hanging="360"/>
      </w:pPr>
    </w:lvl>
    <w:lvl w:ilvl="5" w:tplc="0419001B" w:tentative="1">
      <w:start w:val="1"/>
      <w:numFmt w:val="lowerRoman"/>
      <w:lvlText w:val="%6."/>
      <w:lvlJc w:val="right"/>
      <w:pPr>
        <w:ind w:left="4699" w:hanging="180"/>
      </w:pPr>
    </w:lvl>
    <w:lvl w:ilvl="6" w:tplc="0419000F" w:tentative="1">
      <w:start w:val="1"/>
      <w:numFmt w:val="decimal"/>
      <w:lvlText w:val="%7."/>
      <w:lvlJc w:val="left"/>
      <w:pPr>
        <w:ind w:left="5419" w:hanging="360"/>
      </w:pPr>
    </w:lvl>
    <w:lvl w:ilvl="7" w:tplc="04190019" w:tentative="1">
      <w:start w:val="1"/>
      <w:numFmt w:val="lowerLetter"/>
      <w:lvlText w:val="%8."/>
      <w:lvlJc w:val="left"/>
      <w:pPr>
        <w:ind w:left="6139" w:hanging="360"/>
      </w:pPr>
    </w:lvl>
    <w:lvl w:ilvl="8" w:tplc="0419001B" w:tentative="1">
      <w:start w:val="1"/>
      <w:numFmt w:val="lowerRoman"/>
      <w:lvlText w:val="%9."/>
      <w:lvlJc w:val="right"/>
      <w:pPr>
        <w:ind w:left="6859" w:hanging="180"/>
      </w:pPr>
    </w:lvl>
  </w:abstractNum>
  <w:abstractNum w:abstractNumId="3">
    <w:nsid w:val="0F450A1C"/>
    <w:multiLevelType w:val="hybridMultilevel"/>
    <w:tmpl w:val="5A02604A"/>
    <w:lvl w:ilvl="0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11EB077A"/>
    <w:multiLevelType w:val="hybridMultilevel"/>
    <w:tmpl w:val="089CB60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9BF6E38"/>
    <w:multiLevelType w:val="hybridMultilevel"/>
    <w:tmpl w:val="53904A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9F78DF"/>
    <w:multiLevelType w:val="hybridMultilevel"/>
    <w:tmpl w:val="6A220A38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F158B3"/>
    <w:multiLevelType w:val="hybridMultilevel"/>
    <w:tmpl w:val="37B43FDA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2F296115"/>
    <w:multiLevelType w:val="hybridMultilevel"/>
    <w:tmpl w:val="577E0286"/>
    <w:lvl w:ilvl="0" w:tplc="04190005">
      <w:start w:val="1"/>
      <w:numFmt w:val="bullet"/>
      <w:lvlText w:val=""/>
      <w:lvlJc w:val="left"/>
      <w:pPr>
        <w:ind w:left="181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9" w:hanging="360"/>
      </w:pPr>
      <w:rPr>
        <w:rFonts w:ascii="Wingdings" w:hAnsi="Wingdings" w:hint="default"/>
      </w:rPr>
    </w:lvl>
  </w:abstractNum>
  <w:abstractNum w:abstractNumId="9">
    <w:nsid w:val="333B14A3"/>
    <w:multiLevelType w:val="multilevel"/>
    <w:tmpl w:val="AB4ABC54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0">
    <w:nsid w:val="3B6856EF"/>
    <w:multiLevelType w:val="hybridMultilevel"/>
    <w:tmpl w:val="96829698"/>
    <w:lvl w:ilvl="0" w:tplc="BE4629DA">
      <w:start w:val="65535"/>
      <w:numFmt w:val="bullet"/>
      <w:lvlText w:val="-"/>
      <w:legacy w:legacy="1" w:legacySpace="0" w:legacyIndent="168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5"/>
        </w:tabs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5"/>
        </w:tabs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5"/>
        </w:tabs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5"/>
        </w:tabs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5"/>
        </w:tabs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5"/>
        </w:tabs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5"/>
        </w:tabs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5"/>
        </w:tabs>
        <w:ind w:left="6485" w:hanging="360"/>
      </w:pPr>
      <w:rPr>
        <w:rFonts w:ascii="Wingdings" w:hAnsi="Wingdings" w:hint="default"/>
      </w:rPr>
    </w:lvl>
  </w:abstractNum>
  <w:abstractNum w:abstractNumId="11">
    <w:nsid w:val="442C00F5"/>
    <w:multiLevelType w:val="hybridMultilevel"/>
    <w:tmpl w:val="AA68DB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277B81"/>
    <w:multiLevelType w:val="hybridMultilevel"/>
    <w:tmpl w:val="C5CCB0BC"/>
    <w:lvl w:ilvl="0" w:tplc="B8809B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1A7323"/>
    <w:multiLevelType w:val="hybridMultilevel"/>
    <w:tmpl w:val="D130A568"/>
    <w:lvl w:ilvl="0" w:tplc="A1301966">
      <w:start w:val="1"/>
      <w:numFmt w:val="bullet"/>
      <w:lvlText w:val="-"/>
      <w:lvlJc w:val="left"/>
      <w:pPr>
        <w:ind w:left="720" w:hanging="360"/>
      </w:pPr>
      <w:rPr>
        <w:rFonts w:ascii="A La Russ" w:hAnsi="A La Rus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E8B6226"/>
    <w:multiLevelType w:val="multilevel"/>
    <w:tmpl w:val="4E4AF400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7FCC0589"/>
    <w:multiLevelType w:val="hybridMultilevel"/>
    <w:tmpl w:val="26281A22"/>
    <w:lvl w:ilvl="0" w:tplc="BE4629DA">
      <w:start w:val="65535"/>
      <w:numFmt w:val="bullet"/>
      <w:lvlText w:val="-"/>
      <w:legacy w:legacy="1" w:legacySpace="0" w:legacyIndent="168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FE303C3"/>
    <w:multiLevelType w:val="hybridMultilevel"/>
    <w:tmpl w:val="410E341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■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0"/>
  </w:num>
  <w:num w:numId="5">
    <w:abstractNumId w:val="15"/>
  </w:num>
  <w:num w:numId="6">
    <w:abstractNumId w:val="2"/>
  </w:num>
  <w:num w:numId="7">
    <w:abstractNumId w:val="3"/>
  </w:num>
  <w:num w:numId="8">
    <w:abstractNumId w:val="8"/>
  </w:num>
  <w:num w:numId="9">
    <w:abstractNumId w:val="12"/>
  </w:num>
  <w:num w:numId="10">
    <w:abstractNumId w:val="13"/>
  </w:num>
  <w:num w:numId="11">
    <w:abstractNumId w:val="4"/>
  </w:num>
  <w:num w:numId="12">
    <w:abstractNumId w:val="7"/>
  </w:num>
  <w:num w:numId="13">
    <w:abstractNumId w:val="5"/>
  </w:num>
  <w:num w:numId="14">
    <w:abstractNumId w:val="11"/>
  </w:num>
  <w:num w:numId="15">
    <w:abstractNumId w:val="1"/>
  </w:num>
  <w:num w:numId="16">
    <w:abstractNumId w:val="16"/>
  </w:num>
  <w:num w:numId="17">
    <w:abstractNumId w:val="6"/>
  </w:num>
  <w:num w:numId="18">
    <w:abstractNumId w:val="9"/>
  </w:num>
  <w:num w:numId="1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77A71"/>
    <w:rsid w:val="000526AC"/>
    <w:rsid w:val="00153AE6"/>
    <w:rsid w:val="00192A6F"/>
    <w:rsid w:val="00230717"/>
    <w:rsid w:val="002311E7"/>
    <w:rsid w:val="00253E0B"/>
    <w:rsid w:val="002C7187"/>
    <w:rsid w:val="00341586"/>
    <w:rsid w:val="003E07A8"/>
    <w:rsid w:val="00441496"/>
    <w:rsid w:val="004E29FC"/>
    <w:rsid w:val="00536404"/>
    <w:rsid w:val="00631971"/>
    <w:rsid w:val="00641F17"/>
    <w:rsid w:val="00672EFD"/>
    <w:rsid w:val="006D3E76"/>
    <w:rsid w:val="0083275E"/>
    <w:rsid w:val="00835741"/>
    <w:rsid w:val="00880067"/>
    <w:rsid w:val="008E56C7"/>
    <w:rsid w:val="008F0657"/>
    <w:rsid w:val="00987CB5"/>
    <w:rsid w:val="00A605B5"/>
    <w:rsid w:val="00A77A71"/>
    <w:rsid w:val="00AB3C9D"/>
    <w:rsid w:val="00AD15D9"/>
    <w:rsid w:val="00B10DF1"/>
    <w:rsid w:val="00B44A6B"/>
    <w:rsid w:val="00C17C40"/>
    <w:rsid w:val="00C52775"/>
    <w:rsid w:val="00CE2C45"/>
    <w:rsid w:val="00D17A75"/>
    <w:rsid w:val="00E46463"/>
    <w:rsid w:val="00E76F65"/>
    <w:rsid w:val="00EB5846"/>
    <w:rsid w:val="00F91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A71"/>
  </w:style>
  <w:style w:type="paragraph" w:styleId="1">
    <w:name w:val="heading 1"/>
    <w:basedOn w:val="a"/>
    <w:next w:val="a"/>
    <w:link w:val="10"/>
    <w:qFormat/>
    <w:rsid w:val="002C718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A75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536404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Название Знак"/>
    <w:basedOn w:val="a0"/>
    <w:link w:val="a5"/>
    <w:rsid w:val="0053640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List Paragraph"/>
    <w:basedOn w:val="a"/>
    <w:uiPriority w:val="34"/>
    <w:qFormat/>
    <w:rsid w:val="00C52775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rsid w:val="002C718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8">
    <w:name w:val="Body Text"/>
    <w:basedOn w:val="a"/>
    <w:link w:val="a9"/>
    <w:rsid w:val="002C7187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2C718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a">
    <w:name w:val="Body Text Indent"/>
    <w:basedOn w:val="a"/>
    <w:link w:val="ab"/>
    <w:uiPriority w:val="99"/>
    <w:semiHidden/>
    <w:unhideWhenUsed/>
    <w:rsid w:val="002C7187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2C71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9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7C9746-6878-466E-A419-83DCC4F97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5</Pages>
  <Words>1841</Words>
  <Characters>10498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User</cp:lastModifiedBy>
  <cp:revision>17</cp:revision>
  <cp:lastPrinted>2002-09-21T16:24:00Z</cp:lastPrinted>
  <dcterms:created xsi:type="dcterms:W3CDTF">2009-10-29T11:10:00Z</dcterms:created>
  <dcterms:modified xsi:type="dcterms:W3CDTF">2017-03-20T06:51:00Z</dcterms:modified>
</cp:coreProperties>
</file>